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1246E" w14:textId="5EB5F903" w:rsidR="001605D4" w:rsidRPr="00F202B4" w:rsidRDefault="001605D4" w:rsidP="00F202B4">
      <w:pPr>
        <w:pStyle w:val="NoSpacing"/>
        <w:jc w:val="center"/>
        <w:rPr>
          <w:rFonts w:asciiTheme="minorHAnsi" w:hAnsiTheme="minorHAnsi"/>
          <w:b/>
          <w:bCs/>
          <w:sz w:val="40"/>
          <w:szCs w:val="40"/>
        </w:rPr>
      </w:pPr>
      <w:r w:rsidRPr="00F202B4">
        <w:rPr>
          <w:rFonts w:asciiTheme="minorHAnsi" w:hAnsiTheme="minorHAnsi"/>
          <w:b/>
          <w:bCs/>
          <w:sz w:val="40"/>
          <w:szCs w:val="40"/>
        </w:rPr>
        <w:t>Humanities New Course</w:t>
      </w:r>
      <w:r w:rsidR="0062723A" w:rsidRPr="00F202B4">
        <w:rPr>
          <w:rFonts w:asciiTheme="minorHAnsi" w:hAnsiTheme="minorHAnsi"/>
          <w:b/>
          <w:bCs/>
          <w:sz w:val="40"/>
          <w:szCs w:val="40"/>
        </w:rPr>
        <w:t>s</w:t>
      </w:r>
    </w:p>
    <w:p w14:paraId="7E9F4C0D" w14:textId="577403B8" w:rsidR="001605D4" w:rsidRPr="00F202B4" w:rsidRDefault="001605D4" w:rsidP="00F202B4">
      <w:pPr>
        <w:pStyle w:val="NoSpacing"/>
        <w:jc w:val="center"/>
        <w:rPr>
          <w:rFonts w:asciiTheme="minorHAnsi" w:hAnsiTheme="minorHAnsi"/>
          <w:b/>
          <w:bCs/>
          <w:sz w:val="40"/>
          <w:szCs w:val="40"/>
        </w:rPr>
      </w:pPr>
      <w:r w:rsidRPr="00F202B4">
        <w:rPr>
          <w:rFonts w:asciiTheme="minorHAnsi" w:hAnsiTheme="minorHAnsi"/>
          <w:b/>
          <w:bCs/>
          <w:sz w:val="40"/>
          <w:szCs w:val="40"/>
        </w:rPr>
        <w:t>202</w:t>
      </w:r>
      <w:r w:rsidR="00593237" w:rsidRPr="00F202B4">
        <w:rPr>
          <w:rFonts w:asciiTheme="minorHAnsi" w:hAnsiTheme="minorHAnsi"/>
          <w:b/>
          <w:bCs/>
          <w:sz w:val="40"/>
          <w:szCs w:val="40"/>
        </w:rPr>
        <w:t>6</w:t>
      </w:r>
      <w:r w:rsidRPr="00F202B4">
        <w:rPr>
          <w:rFonts w:asciiTheme="minorHAnsi" w:hAnsiTheme="minorHAnsi"/>
          <w:b/>
          <w:bCs/>
          <w:sz w:val="40"/>
          <w:szCs w:val="40"/>
        </w:rPr>
        <w:t>-202</w:t>
      </w:r>
      <w:r w:rsidR="00593237" w:rsidRPr="00F202B4">
        <w:rPr>
          <w:rFonts w:asciiTheme="minorHAnsi" w:hAnsiTheme="minorHAnsi"/>
          <w:b/>
          <w:bCs/>
          <w:sz w:val="40"/>
          <w:szCs w:val="40"/>
        </w:rPr>
        <w:t>7</w:t>
      </w:r>
    </w:p>
    <w:p w14:paraId="2FE4C258" w14:textId="77777777" w:rsidR="006D62B4" w:rsidRPr="00F202B4" w:rsidRDefault="006D62B4" w:rsidP="0062723A">
      <w:pPr>
        <w:spacing w:after="120" w:line="276" w:lineRule="auto"/>
        <w:jc w:val="center"/>
        <w:rPr>
          <w:rFonts w:asciiTheme="minorHAnsi" w:eastAsia="Times New Roman" w:hAnsiTheme="minorHAnsi" w:cs="Arial"/>
          <w:b/>
          <w:sz w:val="40"/>
          <w:szCs w:val="40"/>
        </w:rPr>
      </w:pPr>
    </w:p>
    <w:p w14:paraId="0B9F9B74" w14:textId="7D8C3148" w:rsidR="006D62B4" w:rsidRPr="00F202B4" w:rsidRDefault="006D62B4" w:rsidP="0062723A">
      <w:pPr>
        <w:spacing w:after="120" w:line="276" w:lineRule="auto"/>
        <w:jc w:val="center"/>
        <w:rPr>
          <w:rFonts w:asciiTheme="minorHAnsi" w:eastAsia="Times New Roman" w:hAnsiTheme="minorHAnsi" w:cs="Arial"/>
          <w:b/>
          <w:sz w:val="36"/>
          <w:szCs w:val="36"/>
        </w:rPr>
      </w:pPr>
      <w:r w:rsidRPr="00F202B4">
        <w:rPr>
          <w:rFonts w:asciiTheme="minorHAnsi" w:eastAsia="Times New Roman" w:hAnsiTheme="minorHAnsi" w:cs="Arial"/>
          <w:b/>
          <w:sz w:val="32"/>
          <w:szCs w:val="36"/>
        </w:rPr>
        <w:t>English</w:t>
      </w:r>
    </w:p>
    <w:p w14:paraId="47611904" w14:textId="73097868" w:rsidR="00E7575A" w:rsidRPr="00F202B4" w:rsidRDefault="00000000" w:rsidP="0062723A">
      <w:pPr>
        <w:spacing w:after="120" w:line="276" w:lineRule="auto"/>
        <w:jc w:val="center"/>
        <w:rPr>
          <w:rFonts w:asciiTheme="minorHAnsi" w:eastAsia="Times New Roman" w:hAnsiTheme="minorHAnsi" w:cs="Arial"/>
          <w:b/>
          <w:sz w:val="36"/>
          <w:szCs w:val="36"/>
        </w:rPr>
      </w:pPr>
      <w:r w:rsidRPr="00F202B4">
        <w:rPr>
          <w:rFonts w:asciiTheme="minorHAnsi" w:eastAsia="Times New Roman" w:hAnsiTheme="minorHAnsi" w:cs="Arial"/>
          <w:b/>
          <w:sz w:val="36"/>
          <w:szCs w:val="36"/>
        </w:rPr>
        <w:pict w14:anchorId="4D5D1256">
          <v:rect id="_x0000_i1029" style="width:0;height:1.5pt" o:hralign="center" o:hrstd="t" o:hr="t" fillcolor="#a0a0a0" stroked="f"/>
        </w:pict>
      </w:r>
    </w:p>
    <w:p w14:paraId="365CC62C" w14:textId="77777777" w:rsidR="00D96A18" w:rsidRPr="00F202B4" w:rsidRDefault="00D96A18" w:rsidP="00D96A18">
      <w:pPr>
        <w:spacing w:after="120" w:line="276" w:lineRule="auto"/>
        <w:rPr>
          <w:rFonts w:asciiTheme="minorHAnsi" w:eastAsia="Times New Roman" w:hAnsiTheme="minorHAnsi" w:cs="Arial"/>
          <w:b/>
          <w:bCs/>
        </w:rPr>
      </w:pPr>
      <w:r w:rsidRPr="00F202B4">
        <w:rPr>
          <w:rFonts w:asciiTheme="minorHAnsi" w:eastAsia="Times New Roman" w:hAnsiTheme="minorHAnsi" w:cs="Arial"/>
          <w:b/>
          <w:bCs/>
          <w:sz w:val="24"/>
        </w:rPr>
        <w:t>Hum/En 31</w:t>
      </w:r>
    </w:p>
    <w:p w14:paraId="202B55A3" w14:textId="77777777" w:rsidR="00D96A18" w:rsidRPr="00F202B4" w:rsidRDefault="00D96A18" w:rsidP="00D96A18">
      <w:pPr>
        <w:spacing w:after="120" w:line="276" w:lineRule="auto"/>
        <w:rPr>
          <w:rFonts w:asciiTheme="minorHAnsi" w:eastAsia="Times New Roman" w:hAnsiTheme="minorHAnsi" w:cs="Arial"/>
          <w:b/>
          <w:bCs/>
        </w:rPr>
      </w:pPr>
      <w:r w:rsidRPr="00F202B4">
        <w:rPr>
          <w:rFonts w:asciiTheme="minorHAnsi" w:eastAsia="Times New Roman" w:hAnsiTheme="minorHAnsi" w:cs="Arial"/>
          <w:b/>
          <w:bCs/>
        </w:rPr>
        <w:t>Understanding Modern Poetry</w:t>
      </w:r>
    </w:p>
    <w:p w14:paraId="398104EA" w14:textId="77777777" w:rsidR="00D96A18" w:rsidRPr="00F202B4" w:rsidRDefault="00D96A18" w:rsidP="00D96A18">
      <w:pPr>
        <w:spacing w:after="120" w:line="276" w:lineRule="auto"/>
        <w:rPr>
          <w:rFonts w:asciiTheme="minorHAnsi" w:eastAsia="Times New Roman" w:hAnsiTheme="minorHAnsi" w:cs="Arial"/>
          <w:i/>
        </w:rPr>
      </w:pPr>
      <w:r w:rsidRPr="00F202B4">
        <w:rPr>
          <w:rFonts w:asciiTheme="minorHAnsi" w:eastAsia="Times New Roman" w:hAnsiTheme="minorHAnsi" w:cs="Arial"/>
          <w:i/>
        </w:rPr>
        <w:t>9 unit (3-0-6) | Spring (Third Term)</w:t>
      </w:r>
    </w:p>
    <w:p w14:paraId="25A64F6A" w14:textId="77777777" w:rsidR="00D96A18" w:rsidRPr="00F202B4" w:rsidRDefault="00D96A18" w:rsidP="00D96A18">
      <w:pPr>
        <w:spacing w:after="120" w:line="276" w:lineRule="auto"/>
        <w:rPr>
          <w:rFonts w:asciiTheme="minorHAnsi" w:eastAsia="Times New Roman" w:hAnsiTheme="minorHAnsi" w:cs="Arial"/>
          <w:b/>
          <w:bCs/>
        </w:rPr>
      </w:pPr>
    </w:p>
    <w:p w14:paraId="78415724" w14:textId="77777777" w:rsidR="00D96A18" w:rsidRPr="00F202B4" w:rsidRDefault="00D96A18" w:rsidP="00D96A18">
      <w:pPr>
        <w:pBdr>
          <w:bottom w:val="single" w:sz="6" w:space="1" w:color="auto"/>
        </w:pBdr>
        <w:spacing w:after="120" w:line="276" w:lineRule="auto"/>
        <w:rPr>
          <w:rFonts w:asciiTheme="minorHAnsi" w:eastAsia="Times New Roman" w:hAnsiTheme="minorHAnsi" w:cs="Arial"/>
          <w:bCs/>
        </w:rPr>
      </w:pPr>
      <w:r w:rsidRPr="00F202B4">
        <w:rPr>
          <w:rFonts w:asciiTheme="minorHAnsi" w:eastAsia="Times New Roman" w:hAnsiTheme="minorHAnsi" w:cs="Arial"/>
          <w:bCs/>
        </w:rPr>
        <w:t xml:space="preserve">This course offers an introduction to reading and writing about modern poetry in English. At the heart of the course is the practice of close reading—learning to pay careful attention to words, sound, and form—but we will also work to situate these poems in their literary, social, and historical contexts. Students will develop the skills to make sense of so-called “difficult” poetry and discover why that difficulty is so often worth the effort. Poets </w:t>
      </w:r>
      <w:proofErr w:type="gramStart"/>
      <w:r w:rsidRPr="00F202B4">
        <w:rPr>
          <w:rFonts w:asciiTheme="minorHAnsi" w:eastAsia="Times New Roman" w:hAnsiTheme="minorHAnsi" w:cs="Arial"/>
          <w:bCs/>
        </w:rPr>
        <w:t>covered</w:t>
      </w:r>
      <w:proofErr w:type="gramEnd"/>
      <w:r w:rsidRPr="00F202B4">
        <w:rPr>
          <w:rFonts w:asciiTheme="minorHAnsi" w:eastAsia="Times New Roman" w:hAnsiTheme="minorHAnsi" w:cs="Arial"/>
          <w:bCs/>
        </w:rPr>
        <w:t xml:space="preserve"> may include Ezra Pound, T.S. Eliot, W.B. Yeats, Marianne Moore, William Carlos Williams, Gertrude Stein, Langston Hughes, Claude McKay, Mina Loy, Wallace Stevens, W.H. Auden, Sylvia Plath, Anne Sexton, Hart Crane, and Gwendolyn Brooks. </w:t>
      </w:r>
    </w:p>
    <w:p w14:paraId="7DB904C6" w14:textId="77777777" w:rsidR="00D96A18" w:rsidRPr="00F202B4" w:rsidRDefault="00D96A18" w:rsidP="00D96A18">
      <w:pPr>
        <w:pBdr>
          <w:bottom w:val="single" w:sz="6" w:space="1" w:color="auto"/>
        </w:pBdr>
        <w:spacing w:after="120" w:line="276" w:lineRule="auto"/>
        <w:jc w:val="right"/>
        <w:rPr>
          <w:rFonts w:asciiTheme="minorHAnsi" w:eastAsia="Times New Roman" w:hAnsiTheme="minorHAnsi" w:cs="Arial"/>
        </w:rPr>
      </w:pPr>
      <w:r w:rsidRPr="00F202B4">
        <w:rPr>
          <w:rFonts w:asciiTheme="minorHAnsi" w:eastAsia="Times New Roman" w:hAnsiTheme="minorHAnsi" w:cs="Arial"/>
          <w:b/>
          <w:i/>
        </w:rPr>
        <w:t>Instructor:</w:t>
      </w:r>
      <w:r w:rsidRPr="00F202B4">
        <w:rPr>
          <w:rFonts w:asciiTheme="minorHAnsi" w:eastAsia="Times New Roman" w:hAnsiTheme="minorHAnsi" w:cs="Arial"/>
          <w:i/>
        </w:rPr>
        <w:t xml:space="preserve"> Schneiderman</w:t>
      </w:r>
    </w:p>
    <w:p w14:paraId="17869ECB" w14:textId="77777777" w:rsidR="00D96A18" w:rsidRPr="00F202B4" w:rsidRDefault="00D96A18" w:rsidP="00D96A18">
      <w:pPr>
        <w:pBdr>
          <w:bottom w:val="single" w:sz="6" w:space="1" w:color="auto"/>
        </w:pBdr>
        <w:spacing w:after="120" w:line="276" w:lineRule="auto"/>
        <w:rPr>
          <w:rFonts w:asciiTheme="minorHAnsi" w:eastAsia="Times New Roman" w:hAnsiTheme="minorHAnsi" w:cs="Arial"/>
        </w:rPr>
      </w:pPr>
    </w:p>
    <w:p w14:paraId="20F93A21" w14:textId="1285E8BB" w:rsidR="003A5A28" w:rsidRPr="00F202B4" w:rsidRDefault="0040246A" w:rsidP="00D72407">
      <w:pPr>
        <w:spacing w:after="120" w:line="276" w:lineRule="auto"/>
        <w:rPr>
          <w:rFonts w:asciiTheme="minorHAnsi" w:eastAsia="Times New Roman" w:hAnsiTheme="minorHAnsi" w:cs="Arial"/>
          <w:b/>
          <w:bCs/>
        </w:rPr>
      </w:pPr>
      <w:r w:rsidRPr="00F202B4">
        <w:rPr>
          <w:rFonts w:asciiTheme="minorHAnsi" w:eastAsia="Times New Roman" w:hAnsiTheme="minorHAnsi" w:cs="Arial"/>
          <w:b/>
          <w:bCs/>
          <w:sz w:val="24"/>
        </w:rPr>
        <w:t xml:space="preserve">En </w:t>
      </w:r>
      <w:r w:rsidR="002933FA" w:rsidRPr="00F202B4">
        <w:rPr>
          <w:rFonts w:asciiTheme="minorHAnsi" w:eastAsia="Times New Roman" w:hAnsiTheme="minorHAnsi" w:cs="Arial"/>
          <w:b/>
          <w:bCs/>
          <w:sz w:val="24"/>
        </w:rPr>
        <w:t>112</w:t>
      </w:r>
    </w:p>
    <w:p w14:paraId="492A528B" w14:textId="57ABC45C" w:rsidR="0043194B" w:rsidRPr="00F202B4" w:rsidRDefault="0043194B" w:rsidP="00D72407">
      <w:pPr>
        <w:spacing w:after="120" w:line="276" w:lineRule="auto"/>
        <w:rPr>
          <w:rFonts w:asciiTheme="minorHAnsi" w:eastAsia="Times New Roman" w:hAnsiTheme="minorHAnsi" w:cs="Arial"/>
          <w:b/>
          <w:bCs/>
        </w:rPr>
      </w:pPr>
      <w:r w:rsidRPr="00F202B4">
        <w:rPr>
          <w:rFonts w:asciiTheme="minorHAnsi" w:eastAsia="Times New Roman" w:hAnsiTheme="minorHAnsi" w:cs="Arial"/>
          <w:b/>
          <w:bCs/>
        </w:rPr>
        <w:t>Ancient Greek and Roman Tragedy</w:t>
      </w:r>
    </w:p>
    <w:p w14:paraId="05CA70FF" w14:textId="1598CB25" w:rsidR="00D72407" w:rsidRPr="00F202B4" w:rsidRDefault="00D72407" w:rsidP="00D72407">
      <w:pPr>
        <w:spacing w:after="120" w:line="276" w:lineRule="auto"/>
        <w:rPr>
          <w:rFonts w:asciiTheme="minorHAnsi" w:eastAsia="Times New Roman" w:hAnsiTheme="minorHAnsi" w:cs="Arial"/>
          <w:i/>
        </w:rPr>
      </w:pPr>
      <w:r w:rsidRPr="00F202B4">
        <w:rPr>
          <w:rFonts w:asciiTheme="minorHAnsi" w:eastAsia="Times New Roman" w:hAnsiTheme="minorHAnsi" w:cs="Arial"/>
          <w:i/>
        </w:rPr>
        <w:t xml:space="preserve">9 unit (3-0-6) | </w:t>
      </w:r>
      <w:r w:rsidR="00FE7C89" w:rsidRPr="00F202B4">
        <w:rPr>
          <w:rFonts w:asciiTheme="minorHAnsi" w:eastAsia="Times New Roman" w:hAnsiTheme="minorHAnsi" w:cs="Arial"/>
          <w:i/>
        </w:rPr>
        <w:t>Spring (Third Term)</w:t>
      </w:r>
    </w:p>
    <w:p w14:paraId="02D3915F" w14:textId="77777777" w:rsidR="00D72407" w:rsidRPr="00F202B4" w:rsidRDefault="00D72407" w:rsidP="005D2613">
      <w:pPr>
        <w:spacing w:after="120" w:line="276" w:lineRule="auto"/>
        <w:rPr>
          <w:rFonts w:asciiTheme="minorHAnsi" w:eastAsia="Times New Roman" w:hAnsiTheme="minorHAnsi" w:cs="Arial"/>
          <w:b/>
          <w:bCs/>
        </w:rPr>
      </w:pPr>
    </w:p>
    <w:p w14:paraId="09832B69" w14:textId="369E8F4E" w:rsidR="00D72407" w:rsidRPr="00F202B4" w:rsidRDefault="00D72407" w:rsidP="005D2613">
      <w:pPr>
        <w:spacing w:after="120" w:line="276" w:lineRule="auto"/>
        <w:rPr>
          <w:rFonts w:asciiTheme="minorHAnsi" w:eastAsia="Times New Roman" w:hAnsiTheme="minorHAnsi" w:cs="Arial"/>
        </w:rPr>
      </w:pPr>
      <w:r w:rsidRPr="00F202B4">
        <w:rPr>
          <w:rFonts w:asciiTheme="minorHAnsi" w:eastAsia="Times New Roman" w:hAnsiTheme="minorHAnsi" w:cs="Arial"/>
        </w:rPr>
        <w:t xml:space="preserve">By contrast to ancient epics, which for modern tastes are strange and difficult to read, ancient tragedies seem easy.  That's because these very dramas set down the rules of plot, character, suspense, and expressive language that we still find in novels, movies, and even comics today.  Yet even if ancient tragedies strike us as "good stories," their actual events are as different from anyone's real life as speculative fiction or fantasy.  We will explore how these fascinating works might have been understood by their original </w:t>
      </w:r>
      <w:proofErr w:type="gramStart"/>
      <w:r w:rsidRPr="00F202B4">
        <w:rPr>
          <w:rFonts w:asciiTheme="minorHAnsi" w:eastAsia="Times New Roman" w:hAnsiTheme="minorHAnsi" w:cs="Arial"/>
        </w:rPr>
        <w:t>audiences</w:t>
      </w:r>
      <w:proofErr w:type="gramEnd"/>
      <w:r w:rsidRPr="00F202B4">
        <w:rPr>
          <w:rFonts w:asciiTheme="minorHAnsi" w:eastAsia="Times New Roman" w:hAnsiTheme="minorHAnsi" w:cs="Arial"/>
        </w:rPr>
        <w:t>: as moral teaching?  As religious worship?  As contributions to a long tradition of mythology?  What irreducible literary kernel remains alive after we've accounted for those potential social functions?</w:t>
      </w:r>
    </w:p>
    <w:p w14:paraId="7D93F153" w14:textId="678CB29C" w:rsidR="00F150B3" w:rsidRPr="00F202B4" w:rsidRDefault="00FE7C89" w:rsidP="00A67E96">
      <w:pPr>
        <w:pBdr>
          <w:bottom w:val="single" w:sz="6" w:space="1" w:color="auto"/>
        </w:pBdr>
        <w:spacing w:after="120" w:line="276" w:lineRule="auto"/>
        <w:jc w:val="right"/>
        <w:rPr>
          <w:rFonts w:asciiTheme="minorHAnsi" w:eastAsia="Times New Roman" w:hAnsiTheme="minorHAnsi" w:cs="Arial"/>
        </w:rPr>
      </w:pPr>
      <w:r w:rsidRPr="00F202B4">
        <w:rPr>
          <w:rFonts w:asciiTheme="minorHAnsi" w:eastAsia="Times New Roman" w:hAnsiTheme="minorHAnsi" w:cs="Arial"/>
          <w:b/>
          <w:i/>
        </w:rPr>
        <w:t>Instructor:</w:t>
      </w:r>
      <w:r w:rsidRPr="00F202B4">
        <w:rPr>
          <w:rFonts w:asciiTheme="minorHAnsi" w:eastAsia="Times New Roman" w:hAnsiTheme="minorHAnsi" w:cs="Arial"/>
          <w:i/>
        </w:rPr>
        <w:t xml:space="preserve"> Haugen</w:t>
      </w:r>
    </w:p>
    <w:p w14:paraId="54961270" w14:textId="77777777" w:rsidR="00D96A18" w:rsidRPr="00F202B4" w:rsidRDefault="00D96A18" w:rsidP="00A67E96">
      <w:pPr>
        <w:pBdr>
          <w:bottom w:val="single" w:sz="6" w:space="1" w:color="auto"/>
        </w:pBdr>
        <w:spacing w:after="120" w:line="276" w:lineRule="auto"/>
        <w:rPr>
          <w:rFonts w:asciiTheme="minorHAnsi" w:eastAsia="Times New Roman" w:hAnsiTheme="minorHAnsi" w:cs="Arial"/>
        </w:rPr>
      </w:pPr>
    </w:p>
    <w:p w14:paraId="020B7ACF" w14:textId="77777777" w:rsidR="00D96A18" w:rsidRPr="00F202B4" w:rsidRDefault="00D96A18" w:rsidP="002D520B">
      <w:pPr>
        <w:spacing w:after="120" w:line="276" w:lineRule="auto"/>
        <w:rPr>
          <w:rFonts w:asciiTheme="minorHAnsi" w:eastAsia="Times New Roman" w:hAnsiTheme="minorHAnsi" w:cs="Arial"/>
          <w:b/>
        </w:rPr>
      </w:pPr>
    </w:p>
    <w:p w14:paraId="1095CA39" w14:textId="77777777" w:rsidR="00D96A18" w:rsidRPr="00F202B4" w:rsidRDefault="00D96A18" w:rsidP="002D520B">
      <w:pPr>
        <w:spacing w:after="120" w:line="276" w:lineRule="auto"/>
        <w:rPr>
          <w:rFonts w:asciiTheme="minorHAnsi" w:eastAsia="Times New Roman" w:hAnsiTheme="minorHAnsi" w:cs="Arial"/>
          <w:b/>
        </w:rPr>
      </w:pPr>
    </w:p>
    <w:p w14:paraId="48798486" w14:textId="0D73050F" w:rsidR="002D520B" w:rsidRPr="00F202B4" w:rsidRDefault="002D520B" w:rsidP="002D520B">
      <w:pPr>
        <w:spacing w:after="120" w:line="276" w:lineRule="auto"/>
        <w:rPr>
          <w:rFonts w:asciiTheme="minorHAnsi" w:eastAsia="Times New Roman" w:hAnsiTheme="minorHAnsi" w:cs="Arial"/>
          <w:b/>
        </w:rPr>
      </w:pPr>
      <w:r w:rsidRPr="00F202B4">
        <w:rPr>
          <w:rFonts w:asciiTheme="minorHAnsi" w:eastAsia="Times New Roman" w:hAnsiTheme="minorHAnsi" w:cs="Arial"/>
          <w:b/>
          <w:sz w:val="24"/>
        </w:rPr>
        <w:t xml:space="preserve">En/L </w:t>
      </w:r>
      <w:r w:rsidR="006833D5" w:rsidRPr="00F202B4">
        <w:rPr>
          <w:rFonts w:asciiTheme="minorHAnsi" w:eastAsia="Times New Roman" w:hAnsiTheme="minorHAnsi" w:cs="Arial"/>
          <w:b/>
          <w:sz w:val="24"/>
        </w:rPr>
        <w:t>113</w:t>
      </w:r>
    </w:p>
    <w:p w14:paraId="78DDEAE8" w14:textId="77777777" w:rsidR="002D520B" w:rsidRPr="00F202B4" w:rsidRDefault="002D520B" w:rsidP="002D520B">
      <w:pPr>
        <w:spacing w:after="120" w:line="276" w:lineRule="auto"/>
        <w:rPr>
          <w:rFonts w:asciiTheme="minorHAnsi" w:eastAsia="Times New Roman" w:hAnsiTheme="minorHAnsi" w:cs="Arial"/>
          <w:b/>
          <w:bCs/>
        </w:rPr>
      </w:pPr>
      <w:r w:rsidRPr="00F202B4">
        <w:rPr>
          <w:rFonts w:asciiTheme="minorHAnsi" w:eastAsia="Times New Roman" w:hAnsiTheme="minorHAnsi" w:cs="Arial"/>
          <w:b/>
          <w:bCs/>
        </w:rPr>
        <w:t>Advanced Latin Poetry Reading</w:t>
      </w:r>
    </w:p>
    <w:p w14:paraId="7489CB80" w14:textId="77777777" w:rsidR="002D520B" w:rsidRPr="00F202B4" w:rsidRDefault="002D520B" w:rsidP="002D520B">
      <w:pPr>
        <w:spacing w:after="120" w:line="276" w:lineRule="auto"/>
        <w:rPr>
          <w:rFonts w:asciiTheme="minorHAnsi" w:eastAsia="Times New Roman" w:hAnsiTheme="minorHAnsi" w:cs="Arial"/>
          <w:i/>
        </w:rPr>
      </w:pPr>
      <w:r w:rsidRPr="00F202B4">
        <w:rPr>
          <w:rFonts w:asciiTheme="minorHAnsi" w:eastAsia="Times New Roman" w:hAnsiTheme="minorHAnsi" w:cs="Arial"/>
          <w:i/>
        </w:rPr>
        <w:t>9 unit (3-0-6) | Spring (Third Term)</w:t>
      </w:r>
    </w:p>
    <w:p w14:paraId="6550EC34" w14:textId="77777777" w:rsidR="002D520B" w:rsidRPr="00F202B4" w:rsidRDefault="002D520B" w:rsidP="002D520B">
      <w:pPr>
        <w:spacing w:after="120" w:line="276" w:lineRule="auto"/>
        <w:rPr>
          <w:rFonts w:asciiTheme="minorHAnsi" w:eastAsia="Times New Roman" w:hAnsiTheme="minorHAnsi" w:cs="Arial"/>
          <w:i/>
        </w:rPr>
      </w:pPr>
    </w:p>
    <w:p w14:paraId="6C8266B9" w14:textId="77777777" w:rsidR="002D520B" w:rsidRPr="00F202B4" w:rsidRDefault="002D520B" w:rsidP="002D520B">
      <w:pPr>
        <w:spacing w:after="120" w:line="276" w:lineRule="auto"/>
        <w:rPr>
          <w:rFonts w:asciiTheme="minorHAnsi" w:eastAsia="Times New Roman" w:hAnsiTheme="minorHAnsi" w:cs="Arial"/>
          <w:i/>
          <w:iCs/>
        </w:rPr>
      </w:pPr>
      <w:r w:rsidRPr="00F202B4">
        <w:rPr>
          <w:rFonts w:asciiTheme="minorHAnsi" w:eastAsia="Times New Roman" w:hAnsiTheme="minorHAnsi" w:cs="Arial"/>
          <w:b/>
          <w:bCs/>
          <w:i/>
          <w:iCs/>
        </w:rPr>
        <w:t>Prerequisite:</w:t>
      </w:r>
      <w:r w:rsidRPr="00F202B4">
        <w:rPr>
          <w:rFonts w:asciiTheme="minorHAnsi" w:eastAsia="Times New Roman" w:hAnsiTheme="minorHAnsi" w:cs="Arial"/>
          <w:i/>
          <w:iCs/>
        </w:rPr>
        <w:t xml:space="preserve"> Instructor’s permission. Please contact the instructor before registering and briefly describe your previous study of Latin.</w:t>
      </w:r>
    </w:p>
    <w:p w14:paraId="61ABAD42" w14:textId="77777777" w:rsidR="002D520B" w:rsidRPr="00F202B4" w:rsidRDefault="002D520B" w:rsidP="002D520B">
      <w:pPr>
        <w:spacing w:after="120" w:line="276" w:lineRule="auto"/>
        <w:rPr>
          <w:rFonts w:asciiTheme="minorHAnsi" w:eastAsia="Times New Roman" w:hAnsiTheme="minorHAnsi" w:cs="Arial"/>
          <w:i/>
        </w:rPr>
      </w:pPr>
    </w:p>
    <w:p w14:paraId="1222A61B" w14:textId="77777777" w:rsidR="002D520B" w:rsidRPr="00F202B4" w:rsidRDefault="002D520B" w:rsidP="002D520B">
      <w:pPr>
        <w:spacing w:after="120" w:line="276" w:lineRule="auto"/>
        <w:rPr>
          <w:rFonts w:asciiTheme="minorHAnsi" w:eastAsia="Times New Roman" w:hAnsiTheme="minorHAnsi" w:cs="Arial"/>
        </w:rPr>
      </w:pPr>
      <w:r w:rsidRPr="00F202B4">
        <w:rPr>
          <w:rFonts w:asciiTheme="minorHAnsi" w:eastAsia="Times New Roman" w:hAnsiTheme="minorHAnsi" w:cs="Arial"/>
        </w:rPr>
        <w:t>This course is for students who have already learned some Latin and are ready to tackle great Latin poetry with all available aids:  dictionary, textbook, reference grammar, and English translation.  Each week, you'll be responsible for reading a long selection in English, then being ready to translate 100 to 200 lines on your own in class.  In Spring 2026, we will read Lucretius 'De Rerum Natura,' an idiosyncratic but fascinating Latin scientific poem advocating an atomic theory of matter and human life.  We will discuss the scientific arguments while also paying intensive attention to language: what is different because this is Latin poetry, with its great flexibility and capacity for surprise?</w:t>
      </w:r>
    </w:p>
    <w:p w14:paraId="70D00DD5" w14:textId="77777777" w:rsidR="002D520B" w:rsidRPr="00F202B4" w:rsidRDefault="002D520B" w:rsidP="002D520B">
      <w:pPr>
        <w:spacing w:after="120" w:line="276" w:lineRule="auto"/>
        <w:rPr>
          <w:rFonts w:asciiTheme="minorHAnsi" w:eastAsia="Times New Roman" w:hAnsiTheme="minorHAnsi" w:cs="Arial"/>
          <w:b/>
        </w:rPr>
      </w:pPr>
    </w:p>
    <w:p w14:paraId="564B0737" w14:textId="317F042D" w:rsidR="002D520B" w:rsidRPr="00F202B4" w:rsidRDefault="002D520B" w:rsidP="002D520B">
      <w:pPr>
        <w:spacing w:after="120" w:line="276" w:lineRule="auto"/>
        <w:jc w:val="right"/>
        <w:rPr>
          <w:rFonts w:asciiTheme="minorHAnsi" w:eastAsia="Times New Roman" w:hAnsiTheme="minorHAnsi" w:cs="Arial"/>
        </w:rPr>
      </w:pPr>
      <w:r w:rsidRPr="00F202B4">
        <w:rPr>
          <w:rFonts w:asciiTheme="minorHAnsi" w:eastAsia="Times New Roman" w:hAnsiTheme="minorHAnsi" w:cs="Arial"/>
          <w:b/>
          <w:i/>
        </w:rPr>
        <w:t>Instructor:</w:t>
      </w:r>
      <w:r w:rsidRPr="00F202B4">
        <w:rPr>
          <w:rFonts w:asciiTheme="minorHAnsi" w:eastAsia="Times New Roman" w:hAnsiTheme="minorHAnsi" w:cs="Arial"/>
          <w:i/>
        </w:rPr>
        <w:t xml:space="preserve"> Haugen</w:t>
      </w:r>
    </w:p>
    <w:p w14:paraId="4F0B75B9" w14:textId="18D00B8D" w:rsidR="007835F1" w:rsidRPr="00F202B4" w:rsidRDefault="00000000" w:rsidP="007835F1">
      <w:pPr>
        <w:spacing w:after="120" w:line="276" w:lineRule="auto"/>
        <w:rPr>
          <w:rFonts w:asciiTheme="minorHAnsi" w:eastAsia="Times New Roman" w:hAnsiTheme="minorHAnsi" w:cs="Arial"/>
        </w:rPr>
      </w:pPr>
      <w:r w:rsidRPr="00F202B4">
        <w:rPr>
          <w:rFonts w:asciiTheme="minorHAnsi" w:eastAsia="Times New Roman" w:hAnsiTheme="minorHAnsi" w:cs="Arial"/>
          <w:b/>
          <w:sz w:val="36"/>
          <w:szCs w:val="36"/>
        </w:rPr>
        <w:pict w14:anchorId="33EFFD2A">
          <v:rect id="_x0000_i1030" style="width:0;height:1.5pt" o:hralign="center" o:hrstd="t" o:hr="t" fillcolor="#a0a0a0" stroked="f"/>
        </w:pict>
      </w:r>
    </w:p>
    <w:p w14:paraId="75AC76D1" w14:textId="77777777" w:rsidR="00D96A18" w:rsidRPr="00F202B4" w:rsidRDefault="00D96A18" w:rsidP="00D96A18">
      <w:pPr>
        <w:spacing w:after="120" w:line="276" w:lineRule="auto"/>
        <w:rPr>
          <w:rFonts w:asciiTheme="minorHAnsi" w:eastAsia="Times New Roman" w:hAnsiTheme="minorHAnsi" w:cs="Arial"/>
          <w:b/>
          <w:bCs/>
        </w:rPr>
      </w:pPr>
      <w:r w:rsidRPr="00F202B4">
        <w:rPr>
          <w:rFonts w:asciiTheme="minorHAnsi" w:eastAsia="Times New Roman" w:hAnsiTheme="minorHAnsi" w:cs="Arial"/>
          <w:b/>
          <w:bCs/>
          <w:sz w:val="24"/>
        </w:rPr>
        <w:t>En 121</w:t>
      </w:r>
    </w:p>
    <w:p w14:paraId="745722CA" w14:textId="77777777" w:rsidR="00D96A18" w:rsidRPr="00F202B4" w:rsidRDefault="00D96A18" w:rsidP="00D96A18">
      <w:pPr>
        <w:spacing w:after="120" w:line="276" w:lineRule="auto"/>
        <w:rPr>
          <w:rFonts w:asciiTheme="minorHAnsi" w:eastAsia="Times New Roman" w:hAnsiTheme="minorHAnsi" w:cs="Arial"/>
          <w:b/>
          <w:bCs/>
        </w:rPr>
      </w:pPr>
      <w:r w:rsidRPr="00F202B4">
        <w:rPr>
          <w:rFonts w:asciiTheme="minorHAnsi" w:eastAsia="Times New Roman" w:hAnsiTheme="minorHAnsi" w:cs="Arial"/>
          <w:b/>
          <w:bCs/>
        </w:rPr>
        <w:t>The Afterlives of Edgar Allan Poe</w:t>
      </w:r>
    </w:p>
    <w:p w14:paraId="4DDE8AC1" w14:textId="77777777" w:rsidR="00D96A18" w:rsidRPr="00F202B4" w:rsidRDefault="00D96A18" w:rsidP="00D96A18">
      <w:pPr>
        <w:spacing w:after="120" w:line="276" w:lineRule="auto"/>
        <w:rPr>
          <w:rFonts w:asciiTheme="minorHAnsi" w:eastAsia="Times New Roman" w:hAnsiTheme="minorHAnsi" w:cs="Arial"/>
          <w:i/>
        </w:rPr>
      </w:pPr>
      <w:r w:rsidRPr="00F202B4">
        <w:rPr>
          <w:rFonts w:asciiTheme="minorHAnsi" w:eastAsia="Times New Roman" w:hAnsiTheme="minorHAnsi" w:cs="Arial"/>
          <w:i/>
        </w:rPr>
        <w:t>9 unit (3-0-6) | Spring (Third Term)</w:t>
      </w:r>
    </w:p>
    <w:p w14:paraId="6D7DF330" w14:textId="77777777" w:rsidR="00D96A18" w:rsidRPr="00F202B4" w:rsidRDefault="00D96A18" w:rsidP="00D96A18">
      <w:pPr>
        <w:spacing w:after="120" w:line="276" w:lineRule="auto"/>
        <w:rPr>
          <w:rFonts w:asciiTheme="minorHAnsi" w:eastAsia="Times New Roman" w:hAnsiTheme="minorHAnsi" w:cs="Arial"/>
          <w:i/>
        </w:rPr>
      </w:pPr>
    </w:p>
    <w:p w14:paraId="13E779EB" w14:textId="77777777" w:rsidR="00D96A18" w:rsidRPr="00F202B4" w:rsidRDefault="00D96A18" w:rsidP="00D96A18">
      <w:pPr>
        <w:pBdr>
          <w:bottom w:val="single" w:sz="6" w:space="1" w:color="auto"/>
        </w:pBdr>
        <w:spacing w:after="120" w:line="276" w:lineRule="auto"/>
        <w:rPr>
          <w:rFonts w:asciiTheme="minorHAnsi" w:eastAsia="Times New Roman" w:hAnsiTheme="minorHAnsi" w:cs="Arial"/>
        </w:rPr>
      </w:pPr>
      <w:r w:rsidRPr="00F202B4">
        <w:rPr>
          <w:rFonts w:asciiTheme="minorHAnsi" w:eastAsia="Times New Roman" w:hAnsiTheme="minorHAnsi" w:cs="Arial"/>
        </w:rPr>
        <w:t xml:space="preserve">This course focuses on the considerable influence Edgar Allan Poe's works have had on other writers. Authors as diverse as Charles Baudelaire, Vladimir Nabokov, Shirley Jackson, Ralph Ellison, and Mat Johnson have used Poe's stories as departure points for their own work. We shall then explore how and why Poe's stories have been so important for authors, </w:t>
      </w:r>
      <w:proofErr w:type="gramStart"/>
      <w:r w:rsidRPr="00F202B4">
        <w:rPr>
          <w:rFonts w:asciiTheme="minorHAnsi" w:eastAsia="Times New Roman" w:hAnsiTheme="minorHAnsi" w:cs="Arial"/>
        </w:rPr>
        <w:t>despite the fact that</w:t>
      </w:r>
      <w:proofErr w:type="gramEnd"/>
      <w:r w:rsidRPr="00F202B4">
        <w:rPr>
          <w:rFonts w:asciiTheme="minorHAnsi" w:eastAsia="Times New Roman" w:hAnsiTheme="minorHAnsi" w:cs="Arial"/>
        </w:rPr>
        <w:t xml:space="preserve"> his reputation as a great American writer, unlike Hawthorne's and Melville's, for example, is a relatively recent phenomenon. </w:t>
      </w:r>
    </w:p>
    <w:p w14:paraId="323CDB0D" w14:textId="77777777" w:rsidR="00D96A18" w:rsidRPr="00F202B4" w:rsidRDefault="00D96A18" w:rsidP="00D96A18">
      <w:pPr>
        <w:pBdr>
          <w:bottom w:val="single" w:sz="6" w:space="1" w:color="auto"/>
        </w:pBdr>
        <w:spacing w:after="120" w:line="276" w:lineRule="auto"/>
        <w:jc w:val="right"/>
        <w:rPr>
          <w:rFonts w:asciiTheme="minorHAnsi" w:eastAsia="Times New Roman" w:hAnsiTheme="minorHAnsi" w:cs="Arial"/>
        </w:rPr>
      </w:pPr>
      <w:r w:rsidRPr="00F202B4">
        <w:rPr>
          <w:rFonts w:asciiTheme="minorHAnsi" w:eastAsia="Times New Roman" w:hAnsiTheme="minorHAnsi" w:cs="Arial"/>
          <w:b/>
          <w:i/>
        </w:rPr>
        <w:t>Instructor:</w:t>
      </w:r>
      <w:r w:rsidRPr="00F202B4">
        <w:rPr>
          <w:rFonts w:asciiTheme="minorHAnsi" w:eastAsia="Times New Roman" w:hAnsiTheme="minorHAnsi" w:cs="Arial"/>
          <w:i/>
        </w:rPr>
        <w:t xml:space="preserve"> Weinstein</w:t>
      </w:r>
    </w:p>
    <w:p w14:paraId="7C322A8C" w14:textId="77777777" w:rsidR="00D96A18" w:rsidRPr="00F202B4" w:rsidRDefault="00D96A18" w:rsidP="00D96A18">
      <w:pPr>
        <w:pBdr>
          <w:bottom w:val="single" w:sz="6" w:space="1" w:color="auto"/>
        </w:pBdr>
        <w:spacing w:after="120" w:line="276" w:lineRule="auto"/>
        <w:rPr>
          <w:rFonts w:asciiTheme="minorHAnsi" w:eastAsia="Times New Roman" w:hAnsiTheme="minorHAnsi" w:cs="Arial"/>
        </w:rPr>
      </w:pPr>
    </w:p>
    <w:p w14:paraId="6C2C3174" w14:textId="77777777" w:rsidR="0042222B" w:rsidRPr="00F202B4" w:rsidRDefault="0042222B" w:rsidP="005F64DB">
      <w:pPr>
        <w:spacing w:after="120" w:line="276" w:lineRule="auto"/>
        <w:jc w:val="center"/>
        <w:rPr>
          <w:rFonts w:asciiTheme="minorHAnsi" w:eastAsia="Times New Roman" w:hAnsiTheme="minorHAnsi" w:cs="Arial"/>
          <w:b/>
          <w:sz w:val="36"/>
          <w:szCs w:val="36"/>
        </w:rPr>
      </w:pPr>
    </w:p>
    <w:p w14:paraId="646DCA88" w14:textId="77777777" w:rsidR="005A45E1" w:rsidRPr="00F202B4" w:rsidRDefault="005A45E1" w:rsidP="005F64DB">
      <w:pPr>
        <w:spacing w:after="120" w:line="276" w:lineRule="auto"/>
        <w:jc w:val="center"/>
        <w:rPr>
          <w:rFonts w:asciiTheme="minorHAnsi" w:eastAsia="Times New Roman" w:hAnsiTheme="minorHAnsi" w:cs="Arial"/>
          <w:b/>
          <w:sz w:val="36"/>
          <w:szCs w:val="36"/>
        </w:rPr>
      </w:pPr>
    </w:p>
    <w:p w14:paraId="05319530" w14:textId="77777777" w:rsidR="005A45E1" w:rsidRPr="00F202B4" w:rsidRDefault="005A45E1" w:rsidP="005F64DB">
      <w:pPr>
        <w:spacing w:after="120" w:line="276" w:lineRule="auto"/>
        <w:jc w:val="center"/>
        <w:rPr>
          <w:rFonts w:asciiTheme="minorHAnsi" w:eastAsia="Times New Roman" w:hAnsiTheme="minorHAnsi" w:cs="Arial"/>
          <w:b/>
          <w:sz w:val="36"/>
          <w:szCs w:val="36"/>
        </w:rPr>
      </w:pPr>
    </w:p>
    <w:p w14:paraId="5794006C" w14:textId="5D7BB8E8" w:rsidR="00916216" w:rsidRPr="00F202B4" w:rsidRDefault="006D62B4" w:rsidP="005F64DB">
      <w:pPr>
        <w:spacing w:after="120" w:line="276" w:lineRule="auto"/>
        <w:jc w:val="center"/>
        <w:rPr>
          <w:rFonts w:asciiTheme="minorHAnsi" w:eastAsia="Times New Roman" w:hAnsiTheme="minorHAnsi" w:cs="Arial"/>
          <w:b/>
          <w:sz w:val="36"/>
          <w:szCs w:val="36"/>
        </w:rPr>
      </w:pPr>
      <w:r w:rsidRPr="00F202B4">
        <w:rPr>
          <w:rFonts w:asciiTheme="minorHAnsi" w:eastAsia="Times New Roman" w:hAnsiTheme="minorHAnsi" w:cs="Arial"/>
          <w:b/>
          <w:sz w:val="32"/>
          <w:szCs w:val="36"/>
        </w:rPr>
        <w:lastRenderedPageBreak/>
        <w:t>Histor</w:t>
      </w:r>
      <w:r w:rsidR="00916216" w:rsidRPr="00F202B4">
        <w:rPr>
          <w:rFonts w:asciiTheme="minorHAnsi" w:eastAsia="Times New Roman" w:hAnsiTheme="minorHAnsi" w:cs="Arial"/>
          <w:b/>
          <w:sz w:val="32"/>
          <w:szCs w:val="36"/>
        </w:rPr>
        <w:t>y</w:t>
      </w:r>
    </w:p>
    <w:p w14:paraId="24156074" w14:textId="24BD5EA3" w:rsidR="003D08B9" w:rsidRPr="00F202B4" w:rsidRDefault="00000000" w:rsidP="005F64DB">
      <w:pPr>
        <w:spacing w:after="120" w:line="276" w:lineRule="auto"/>
        <w:jc w:val="center"/>
        <w:rPr>
          <w:rFonts w:asciiTheme="minorHAnsi" w:eastAsia="Times New Roman" w:hAnsiTheme="minorHAnsi" w:cs="Arial"/>
          <w:b/>
          <w:sz w:val="36"/>
          <w:szCs w:val="36"/>
        </w:rPr>
      </w:pPr>
      <w:r w:rsidRPr="00F202B4">
        <w:rPr>
          <w:rFonts w:asciiTheme="minorHAnsi" w:eastAsia="Times New Roman" w:hAnsiTheme="minorHAnsi" w:cs="Arial"/>
          <w:b/>
          <w:sz w:val="36"/>
          <w:szCs w:val="36"/>
        </w:rPr>
        <w:pict w14:anchorId="5140244C">
          <v:rect id="_x0000_i1031" style="width:0;height:1.5pt" o:hralign="center" o:hrstd="t" o:hr="t" fillcolor="#a0a0a0" stroked="f"/>
        </w:pict>
      </w:r>
    </w:p>
    <w:p w14:paraId="5B96C673" w14:textId="77777777" w:rsidR="00D96A18" w:rsidRPr="00F202B4" w:rsidRDefault="00D96A18" w:rsidP="00D96A18">
      <w:pPr>
        <w:spacing w:after="120" w:line="276" w:lineRule="auto"/>
        <w:rPr>
          <w:rFonts w:asciiTheme="minorHAnsi" w:eastAsia="Times New Roman" w:hAnsiTheme="minorHAnsi" w:cs="Arial"/>
          <w:b/>
        </w:rPr>
      </w:pPr>
      <w:r w:rsidRPr="00F202B4">
        <w:rPr>
          <w:rFonts w:asciiTheme="minorHAnsi" w:eastAsia="Times New Roman" w:hAnsiTheme="minorHAnsi" w:cs="Arial"/>
          <w:b/>
          <w:sz w:val="24"/>
        </w:rPr>
        <w:t>Hum/H 2</w:t>
      </w:r>
    </w:p>
    <w:p w14:paraId="424823E9" w14:textId="77777777" w:rsidR="00D96A18" w:rsidRPr="00F202B4" w:rsidRDefault="00D96A18" w:rsidP="00D96A18">
      <w:pPr>
        <w:spacing w:after="120" w:line="276" w:lineRule="auto"/>
        <w:rPr>
          <w:rFonts w:asciiTheme="minorHAnsi" w:eastAsia="Times New Roman" w:hAnsiTheme="minorHAnsi" w:cs="Arial"/>
          <w:b/>
          <w:bCs/>
        </w:rPr>
      </w:pPr>
      <w:r w:rsidRPr="00F202B4">
        <w:rPr>
          <w:rFonts w:asciiTheme="minorHAnsi" w:eastAsia="Times New Roman" w:hAnsiTheme="minorHAnsi" w:cs="Arial"/>
          <w:b/>
          <w:bCs/>
        </w:rPr>
        <w:t>The Automaton: From Antiquity to the Early Modern Period</w:t>
      </w:r>
    </w:p>
    <w:p w14:paraId="64967E54" w14:textId="77777777" w:rsidR="00D96A18" w:rsidRPr="00F202B4" w:rsidRDefault="00D96A18" w:rsidP="00D96A18">
      <w:pPr>
        <w:spacing w:after="120" w:line="276" w:lineRule="auto"/>
        <w:rPr>
          <w:rFonts w:asciiTheme="minorHAnsi" w:eastAsia="Times New Roman" w:hAnsiTheme="minorHAnsi" w:cs="Arial"/>
          <w:i/>
        </w:rPr>
      </w:pPr>
      <w:r w:rsidRPr="00F202B4">
        <w:rPr>
          <w:rFonts w:asciiTheme="minorHAnsi" w:eastAsia="Times New Roman" w:hAnsiTheme="minorHAnsi" w:cs="Arial"/>
          <w:i/>
        </w:rPr>
        <w:t>9 unit (3-0-6) | Fall (First Term)</w:t>
      </w:r>
    </w:p>
    <w:p w14:paraId="7C7950CD" w14:textId="77777777" w:rsidR="00D96A18" w:rsidRPr="00F202B4" w:rsidRDefault="00D96A18" w:rsidP="00D96A18">
      <w:pPr>
        <w:spacing w:after="120" w:line="276" w:lineRule="auto"/>
        <w:rPr>
          <w:rFonts w:asciiTheme="minorHAnsi" w:eastAsia="Times New Roman" w:hAnsiTheme="minorHAnsi" w:cs="Arial"/>
          <w:b/>
        </w:rPr>
      </w:pPr>
    </w:p>
    <w:p w14:paraId="551DC514" w14:textId="77777777" w:rsidR="00D96A18" w:rsidRPr="00F202B4" w:rsidRDefault="00D96A18" w:rsidP="00D96A18">
      <w:pPr>
        <w:spacing w:after="120" w:line="276" w:lineRule="auto"/>
        <w:rPr>
          <w:rFonts w:asciiTheme="minorHAnsi" w:eastAsia="Times New Roman" w:hAnsiTheme="minorHAnsi" w:cs="Arial"/>
          <w:bCs/>
        </w:rPr>
      </w:pPr>
      <w:r w:rsidRPr="00F202B4">
        <w:rPr>
          <w:rFonts w:asciiTheme="minorHAnsi" w:eastAsia="Times New Roman" w:hAnsiTheme="minorHAnsi" w:cs="Arial"/>
          <w:bCs/>
        </w:rPr>
        <w:t xml:space="preserve">The term “automaton,” often used today as a near-synonym for “robot,” derives from the Greek </w:t>
      </w:r>
      <w:r w:rsidRPr="00F202B4">
        <w:rPr>
          <w:rFonts w:asciiTheme="minorHAnsi" w:eastAsia="Times New Roman" w:hAnsiTheme="minorHAnsi" w:cs="Arial"/>
          <w:bCs/>
          <w:i/>
          <w:iCs/>
        </w:rPr>
        <w:t>α</w:t>
      </w:r>
      <w:proofErr w:type="spellStart"/>
      <w:r w:rsidRPr="00F202B4">
        <w:rPr>
          <w:rFonts w:ascii="Arial" w:eastAsia="Times New Roman" w:hAnsi="Arial" w:cs="Arial"/>
          <w:bCs/>
          <w:i/>
          <w:iCs/>
        </w:rPr>
        <w:t>ὐ</w:t>
      </w:r>
      <w:r w:rsidRPr="00F202B4">
        <w:rPr>
          <w:rFonts w:asciiTheme="minorHAnsi" w:eastAsia="Times New Roman" w:hAnsiTheme="minorHAnsi"/>
          <w:bCs/>
          <w:i/>
          <w:iCs/>
        </w:rPr>
        <w:t>τόμ</w:t>
      </w:r>
      <w:proofErr w:type="spellEnd"/>
      <w:r w:rsidRPr="00F202B4">
        <w:rPr>
          <w:rFonts w:asciiTheme="minorHAnsi" w:eastAsia="Times New Roman" w:hAnsiTheme="minorHAnsi"/>
          <w:bCs/>
          <w:i/>
          <w:iCs/>
        </w:rPr>
        <w:t>ατον</w:t>
      </w:r>
      <w:r w:rsidRPr="00F202B4">
        <w:rPr>
          <w:rFonts w:asciiTheme="minorHAnsi" w:eastAsia="Times New Roman" w:hAnsiTheme="minorHAnsi" w:cs="Arial"/>
          <w:bCs/>
        </w:rPr>
        <w:t> (</w:t>
      </w:r>
      <w:r w:rsidRPr="00F202B4">
        <w:rPr>
          <w:rFonts w:asciiTheme="minorHAnsi" w:eastAsia="Times New Roman" w:hAnsiTheme="minorHAnsi" w:cs="Arial"/>
          <w:bCs/>
          <w:i/>
          <w:iCs/>
        </w:rPr>
        <w:t>automaton</w:t>
      </w:r>
      <w:r w:rsidRPr="00F202B4">
        <w:rPr>
          <w:rFonts w:asciiTheme="minorHAnsi" w:eastAsia="Times New Roman" w:hAnsiTheme="minorHAnsi" w:cs="Arial"/>
          <w:bCs/>
        </w:rPr>
        <w:t>), meaning “self-moving.” This course examines the cultural and social history of automata from antiquity through the medieval and Renaissance periods, focusing on how the imitation of lifelike motion contributed to the development of mechanical technologies. Challenging modern assumptions shaped by cybernetics, robotics, and artificial intelligence, the course situates automata within their historical contexts, exploring their multiple meanings as both technical and symbolic objects. Field trips to the Huntington Library will be included.</w:t>
      </w:r>
    </w:p>
    <w:p w14:paraId="721E6CCD" w14:textId="77777777" w:rsidR="00D96A18" w:rsidRPr="00F202B4" w:rsidRDefault="00D96A18" w:rsidP="00D96A18">
      <w:pPr>
        <w:spacing w:after="120" w:line="276" w:lineRule="auto"/>
        <w:rPr>
          <w:rFonts w:asciiTheme="minorHAnsi" w:eastAsia="Times New Roman" w:hAnsiTheme="minorHAnsi" w:cs="Arial"/>
          <w:bCs/>
        </w:rPr>
      </w:pPr>
    </w:p>
    <w:p w14:paraId="1440DAD4" w14:textId="77777777" w:rsidR="00D96A18" w:rsidRPr="00F202B4" w:rsidRDefault="00D96A18" w:rsidP="00D96A18">
      <w:pPr>
        <w:spacing w:after="120" w:line="276" w:lineRule="auto"/>
        <w:jc w:val="right"/>
        <w:rPr>
          <w:rFonts w:asciiTheme="minorHAnsi" w:eastAsia="Times New Roman" w:hAnsiTheme="minorHAnsi" w:cs="Arial"/>
          <w:bCs/>
        </w:rPr>
      </w:pPr>
      <w:r w:rsidRPr="00F202B4">
        <w:rPr>
          <w:rFonts w:asciiTheme="minorHAnsi" w:eastAsia="Times New Roman" w:hAnsiTheme="minorHAnsi" w:cs="Arial"/>
          <w:b/>
          <w:i/>
        </w:rPr>
        <w:t>Instructor:</w:t>
      </w:r>
      <w:r w:rsidRPr="00F202B4">
        <w:rPr>
          <w:rFonts w:asciiTheme="minorHAnsi" w:eastAsia="Times New Roman" w:hAnsiTheme="minorHAnsi" w:cs="Arial"/>
          <w:bCs/>
          <w:i/>
        </w:rPr>
        <w:t xml:space="preserve"> Zanetti</w:t>
      </w:r>
    </w:p>
    <w:p w14:paraId="415BE5C2" w14:textId="7B7BCFEF" w:rsidR="00D96A18" w:rsidRPr="00F202B4" w:rsidRDefault="00000000" w:rsidP="00D96A18">
      <w:pPr>
        <w:spacing w:after="120" w:line="276" w:lineRule="auto"/>
        <w:rPr>
          <w:rFonts w:asciiTheme="minorHAnsi" w:eastAsia="Times New Roman" w:hAnsiTheme="minorHAnsi" w:cs="Arial"/>
          <w:b/>
        </w:rPr>
      </w:pPr>
      <w:r w:rsidRPr="00F202B4">
        <w:rPr>
          <w:rFonts w:asciiTheme="minorHAnsi" w:eastAsia="Times New Roman" w:hAnsiTheme="minorHAnsi" w:cs="Arial"/>
          <w:b/>
          <w:sz w:val="24"/>
          <w:szCs w:val="36"/>
        </w:rPr>
        <w:pict w14:anchorId="0AD65565">
          <v:rect id="_x0000_i1032" style="width:0;height:1.5pt" o:hralign="center" o:bullet="t" o:hrstd="t" o:hr="t" fillcolor="#a0a0a0" stroked="f"/>
        </w:pict>
      </w:r>
      <w:r w:rsidR="00D96A18" w:rsidRPr="00F202B4">
        <w:rPr>
          <w:rFonts w:asciiTheme="minorHAnsi" w:eastAsia="Times New Roman" w:hAnsiTheme="minorHAnsi" w:cs="Arial"/>
          <w:b/>
          <w:sz w:val="24"/>
        </w:rPr>
        <w:t>Hum/H 3</w:t>
      </w:r>
    </w:p>
    <w:p w14:paraId="7D8A221C" w14:textId="77777777" w:rsidR="00D96A18" w:rsidRPr="00F202B4" w:rsidRDefault="00D96A18" w:rsidP="00D96A18">
      <w:pPr>
        <w:spacing w:after="120" w:line="276" w:lineRule="auto"/>
        <w:rPr>
          <w:rFonts w:asciiTheme="minorHAnsi" w:eastAsia="Times New Roman" w:hAnsiTheme="minorHAnsi" w:cs="Arial"/>
          <w:b/>
          <w:bCs/>
        </w:rPr>
      </w:pPr>
      <w:r w:rsidRPr="00F202B4">
        <w:rPr>
          <w:rFonts w:asciiTheme="minorHAnsi" w:eastAsia="Times New Roman" w:hAnsiTheme="minorHAnsi" w:cs="Arial"/>
          <w:b/>
          <w:bCs/>
        </w:rPr>
        <w:t xml:space="preserve">Environmental History of U.S. Empire </w:t>
      </w:r>
    </w:p>
    <w:p w14:paraId="374B75D2" w14:textId="77777777" w:rsidR="00D96A18" w:rsidRPr="00F202B4" w:rsidRDefault="00D96A18" w:rsidP="00D96A18">
      <w:pPr>
        <w:spacing w:after="120" w:line="276" w:lineRule="auto"/>
        <w:rPr>
          <w:rFonts w:asciiTheme="minorHAnsi" w:eastAsia="Times New Roman" w:hAnsiTheme="minorHAnsi" w:cs="Arial"/>
          <w:i/>
        </w:rPr>
      </w:pPr>
      <w:r w:rsidRPr="00F202B4">
        <w:rPr>
          <w:rFonts w:asciiTheme="minorHAnsi" w:eastAsia="Times New Roman" w:hAnsiTheme="minorHAnsi" w:cs="Arial"/>
          <w:i/>
        </w:rPr>
        <w:t>9 unit (3-0-6) | Winter (Second Term)</w:t>
      </w:r>
    </w:p>
    <w:p w14:paraId="64F3D79F" w14:textId="77777777" w:rsidR="00D96A18" w:rsidRPr="00F202B4" w:rsidRDefault="00D96A18" w:rsidP="00D96A18">
      <w:pPr>
        <w:spacing w:after="120" w:line="276" w:lineRule="auto"/>
        <w:rPr>
          <w:rFonts w:asciiTheme="minorHAnsi" w:eastAsia="Times New Roman" w:hAnsiTheme="minorHAnsi" w:cs="Arial"/>
          <w:b/>
        </w:rPr>
      </w:pPr>
    </w:p>
    <w:p w14:paraId="79A3E2E6" w14:textId="77777777" w:rsidR="00D96A18" w:rsidRPr="00F202B4" w:rsidRDefault="00D96A18" w:rsidP="00D96A18">
      <w:pPr>
        <w:spacing w:after="120" w:line="276" w:lineRule="auto"/>
        <w:rPr>
          <w:rFonts w:asciiTheme="minorHAnsi" w:eastAsia="Times New Roman" w:hAnsiTheme="minorHAnsi" w:cs="Arial"/>
          <w:bCs/>
        </w:rPr>
      </w:pPr>
      <w:r w:rsidRPr="00F202B4">
        <w:rPr>
          <w:rFonts w:asciiTheme="minorHAnsi" w:eastAsia="Times New Roman" w:hAnsiTheme="minorHAnsi" w:cs="Arial"/>
          <w:bCs/>
        </w:rPr>
        <w:t>This course offers an introduction to the key questions, methods, and sources in the field of environmental history. We will ground our study of environmental history in place-based case studies drawn from across areas over which the United States has claimed sovereignty, throughout North America, the Caribbean, the Pacific, and the Arctic. Drawing examples from across what has sometimes been called “the Greater United States,” the course explores how nature, people, and environmental change transcend and trouble the boundaries of the nation-state. By thinking transnationally and comparatively beyond the traditional bounds of U.S. environmental history and the continental United States, we will consider the environmental and social impacts of the far reach of U.S. empire and colonialism. Over the course of the semester, we will focus on themes such as conservation, extraction, science, and migration as we consider the history of how various agents of U.S. empire and communities living in U.S. territories and colonies have thought about and interacted with nature and state power at large and small scales.</w:t>
      </w:r>
    </w:p>
    <w:p w14:paraId="1F44803A" w14:textId="77777777" w:rsidR="00D96A18" w:rsidRPr="00F202B4" w:rsidRDefault="00D96A18" w:rsidP="00D96A18">
      <w:pPr>
        <w:spacing w:after="120" w:line="276" w:lineRule="auto"/>
        <w:rPr>
          <w:rFonts w:asciiTheme="minorHAnsi" w:eastAsia="Times New Roman" w:hAnsiTheme="minorHAnsi" w:cs="Arial"/>
          <w:bCs/>
        </w:rPr>
      </w:pPr>
    </w:p>
    <w:p w14:paraId="21F7EF7D" w14:textId="77777777" w:rsidR="00D96A18" w:rsidRPr="00F202B4" w:rsidRDefault="00D96A18" w:rsidP="00D96A18">
      <w:pPr>
        <w:spacing w:after="120" w:line="276" w:lineRule="auto"/>
        <w:jc w:val="right"/>
        <w:rPr>
          <w:rFonts w:asciiTheme="minorHAnsi" w:eastAsia="Times New Roman" w:hAnsiTheme="minorHAnsi" w:cs="Arial"/>
          <w:bCs/>
        </w:rPr>
      </w:pPr>
      <w:r w:rsidRPr="00F202B4">
        <w:rPr>
          <w:rFonts w:asciiTheme="minorHAnsi" w:eastAsia="Times New Roman" w:hAnsiTheme="minorHAnsi" w:cs="Arial"/>
          <w:b/>
          <w:i/>
        </w:rPr>
        <w:t>Instructor:</w:t>
      </w:r>
      <w:r w:rsidRPr="00F202B4">
        <w:rPr>
          <w:rFonts w:asciiTheme="minorHAnsi" w:eastAsia="Times New Roman" w:hAnsiTheme="minorHAnsi" w:cs="Arial"/>
          <w:bCs/>
          <w:i/>
        </w:rPr>
        <w:t xml:space="preserve"> Sears</w:t>
      </w:r>
    </w:p>
    <w:p w14:paraId="3EF35014" w14:textId="77777777" w:rsidR="00D96A18" w:rsidRPr="00F202B4" w:rsidRDefault="00D96A18" w:rsidP="00D96A18">
      <w:pPr>
        <w:spacing w:after="120" w:line="276" w:lineRule="auto"/>
        <w:rPr>
          <w:rFonts w:asciiTheme="minorHAnsi" w:eastAsia="Times New Roman" w:hAnsiTheme="minorHAnsi" w:cs="Arial"/>
          <w:b/>
          <w:sz w:val="36"/>
          <w:szCs w:val="36"/>
        </w:rPr>
      </w:pPr>
    </w:p>
    <w:p w14:paraId="777F9283" w14:textId="0826B9F3" w:rsidR="00D96A18" w:rsidRPr="00F202B4" w:rsidRDefault="00000000" w:rsidP="00D96A18">
      <w:pPr>
        <w:spacing w:after="120" w:line="276" w:lineRule="auto"/>
        <w:rPr>
          <w:rFonts w:asciiTheme="minorHAnsi" w:eastAsia="Times New Roman" w:hAnsiTheme="minorHAnsi" w:cs="Arial"/>
          <w:b/>
          <w:sz w:val="36"/>
          <w:szCs w:val="36"/>
        </w:rPr>
      </w:pPr>
      <w:r w:rsidRPr="00F202B4">
        <w:rPr>
          <w:rFonts w:asciiTheme="minorHAnsi" w:eastAsia="Times New Roman" w:hAnsiTheme="minorHAnsi" w:cs="Arial"/>
          <w:b/>
          <w:sz w:val="36"/>
          <w:szCs w:val="36"/>
        </w:rPr>
        <w:lastRenderedPageBreak/>
        <w:pict w14:anchorId="748AD9E6">
          <v:rect id="_x0000_i1033" style="width:0;height:1.5pt" o:hralign="center" o:bullet="t" o:hrstd="t" o:hr="t" fillcolor="#a0a0a0" stroked="f"/>
        </w:pict>
      </w:r>
    </w:p>
    <w:p w14:paraId="1F8E767C" w14:textId="17113C8C" w:rsidR="00D96A18" w:rsidRPr="00F202B4" w:rsidRDefault="00D96A18" w:rsidP="00D96A18">
      <w:pPr>
        <w:spacing w:after="120" w:line="276" w:lineRule="auto"/>
        <w:rPr>
          <w:rFonts w:asciiTheme="minorHAnsi" w:eastAsia="Times New Roman" w:hAnsiTheme="minorHAnsi" w:cs="Arial"/>
          <w:b/>
        </w:rPr>
      </w:pPr>
      <w:r w:rsidRPr="00F202B4">
        <w:rPr>
          <w:rFonts w:asciiTheme="minorHAnsi" w:eastAsia="Times New Roman" w:hAnsiTheme="minorHAnsi" w:cs="Arial"/>
          <w:b/>
          <w:sz w:val="24"/>
        </w:rPr>
        <w:t>Hum/H 5</w:t>
      </w:r>
    </w:p>
    <w:p w14:paraId="37643B47" w14:textId="77777777" w:rsidR="00D96A18" w:rsidRPr="00F202B4" w:rsidRDefault="00D96A18" w:rsidP="00D96A18">
      <w:pPr>
        <w:spacing w:after="120" w:line="276" w:lineRule="auto"/>
        <w:rPr>
          <w:rFonts w:asciiTheme="minorHAnsi" w:eastAsia="Times New Roman" w:hAnsiTheme="minorHAnsi" w:cs="Arial"/>
          <w:b/>
          <w:bCs/>
        </w:rPr>
      </w:pPr>
      <w:r w:rsidRPr="00F202B4">
        <w:rPr>
          <w:rFonts w:asciiTheme="minorHAnsi" w:eastAsia="Times New Roman" w:hAnsiTheme="minorHAnsi" w:cs="Arial"/>
          <w:b/>
          <w:bCs/>
        </w:rPr>
        <w:t>Byzantium and the Legacy of Rome (c. 300-1453)</w:t>
      </w:r>
    </w:p>
    <w:p w14:paraId="1B42F088" w14:textId="77777777" w:rsidR="00D96A18" w:rsidRPr="00F202B4" w:rsidRDefault="00D96A18" w:rsidP="00D96A18">
      <w:pPr>
        <w:spacing w:after="120" w:line="276" w:lineRule="auto"/>
        <w:rPr>
          <w:rFonts w:asciiTheme="minorHAnsi" w:eastAsia="Times New Roman" w:hAnsiTheme="minorHAnsi" w:cs="Arial"/>
          <w:i/>
        </w:rPr>
      </w:pPr>
      <w:r w:rsidRPr="00F202B4">
        <w:rPr>
          <w:rFonts w:asciiTheme="minorHAnsi" w:eastAsia="Times New Roman" w:hAnsiTheme="minorHAnsi" w:cs="Arial"/>
          <w:i/>
        </w:rPr>
        <w:t>9 unit (3-0-6) | Fall (First Term)</w:t>
      </w:r>
    </w:p>
    <w:p w14:paraId="72124DCC" w14:textId="77777777" w:rsidR="00D96A18" w:rsidRPr="00F202B4" w:rsidRDefault="00D96A18" w:rsidP="00D96A18">
      <w:pPr>
        <w:spacing w:after="120" w:line="276" w:lineRule="auto"/>
        <w:rPr>
          <w:rFonts w:asciiTheme="minorHAnsi" w:eastAsia="Times New Roman" w:hAnsiTheme="minorHAnsi" w:cs="Arial"/>
          <w:b/>
        </w:rPr>
      </w:pPr>
    </w:p>
    <w:p w14:paraId="433F7462" w14:textId="77777777" w:rsidR="00D96A18" w:rsidRPr="00F202B4" w:rsidRDefault="00D96A18" w:rsidP="00D96A18">
      <w:pPr>
        <w:spacing w:after="120" w:line="276" w:lineRule="auto"/>
        <w:rPr>
          <w:rFonts w:asciiTheme="minorHAnsi" w:eastAsia="Times New Roman" w:hAnsiTheme="minorHAnsi" w:cs="Arial"/>
          <w:bCs/>
        </w:rPr>
      </w:pPr>
      <w:r w:rsidRPr="00F202B4">
        <w:rPr>
          <w:rFonts w:asciiTheme="minorHAnsi" w:eastAsia="Times New Roman" w:hAnsiTheme="minorHAnsi" w:cs="Arial"/>
          <w:bCs/>
        </w:rPr>
        <w:t>When the Roman Emperor Constantine the Great founded his city, Constantinople, as a new Rome in 330 CE, he could hardly have dreamed that his great empire would endure for yet another millennium. During this long millennium, the Roman Empire, also known to historians as the Byzantine Empire, underwent profound cultural, religious, political, and legal transformation. This course will examine that history from the foundation of Constantinople in 330 to the Ottoman conquest in 1453. It will focus on the changing meaning of ‘Rome,’ both within the empire and without, the dynamic cultural production of the Roman people, and how the political and legal history of the Empire was intertwined with both Western Europe and the Islamic world. The emphasis of the course will be on learning to read and analyze primary sources—histories, hagiographies (the lives of saints), poetry, and legal texts—and how to deploy these sources as evidence in historical writing. </w:t>
      </w:r>
    </w:p>
    <w:p w14:paraId="7460B561" w14:textId="77777777" w:rsidR="00D96A18" w:rsidRPr="00F202B4" w:rsidRDefault="00D96A18" w:rsidP="00D96A18">
      <w:pPr>
        <w:spacing w:after="120" w:line="276" w:lineRule="auto"/>
        <w:rPr>
          <w:rFonts w:asciiTheme="minorHAnsi" w:eastAsia="Times New Roman" w:hAnsiTheme="minorHAnsi" w:cs="Arial"/>
          <w:bCs/>
        </w:rPr>
      </w:pPr>
    </w:p>
    <w:p w14:paraId="3D1B4C04" w14:textId="77777777" w:rsidR="00D96A18" w:rsidRPr="00F202B4" w:rsidRDefault="00D96A18" w:rsidP="00D96A18">
      <w:pPr>
        <w:spacing w:after="120" w:line="276" w:lineRule="auto"/>
        <w:jc w:val="right"/>
        <w:rPr>
          <w:rFonts w:asciiTheme="minorHAnsi" w:eastAsia="Times New Roman" w:hAnsiTheme="minorHAnsi" w:cs="Arial"/>
          <w:bCs/>
        </w:rPr>
      </w:pPr>
      <w:r w:rsidRPr="00F202B4">
        <w:rPr>
          <w:rFonts w:asciiTheme="minorHAnsi" w:eastAsia="Times New Roman" w:hAnsiTheme="minorHAnsi" w:cs="Arial"/>
          <w:b/>
          <w:i/>
        </w:rPr>
        <w:t>Instructor:</w:t>
      </w:r>
      <w:r w:rsidRPr="00F202B4">
        <w:rPr>
          <w:rFonts w:asciiTheme="minorHAnsi" w:eastAsia="Times New Roman" w:hAnsiTheme="minorHAnsi" w:cs="Arial"/>
          <w:bCs/>
          <w:i/>
        </w:rPr>
        <w:t xml:space="preserve"> Morgan</w:t>
      </w:r>
    </w:p>
    <w:p w14:paraId="2A16ACB5" w14:textId="0112604E" w:rsidR="00D96A18" w:rsidRPr="00F202B4" w:rsidRDefault="00000000" w:rsidP="00D96A18">
      <w:pPr>
        <w:spacing w:after="120" w:line="276" w:lineRule="auto"/>
        <w:rPr>
          <w:rFonts w:asciiTheme="minorHAnsi" w:eastAsia="Times New Roman" w:hAnsiTheme="minorHAnsi" w:cs="Arial"/>
          <w:bCs/>
        </w:rPr>
      </w:pPr>
      <w:r w:rsidRPr="00F202B4">
        <w:rPr>
          <w:rFonts w:asciiTheme="minorHAnsi" w:eastAsia="Times New Roman" w:hAnsiTheme="minorHAnsi" w:cs="Arial"/>
          <w:b/>
          <w:sz w:val="36"/>
          <w:szCs w:val="36"/>
        </w:rPr>
        <w:pict w14:anchorId="42EC5F57">
          <v:rect id="_x0000_i1034" style="width:0;height:1.5pt" o:hralign="center" o:bullet="t" o:hrstd="t" o:hr="t" fillcolor="#a0a0a0" stroked="f"/>
        </w:pict>
      </w:r>
    </w:p>
    <w:p w14:paraId="1724AABB" w14:textId="11F2CAEA" w:rsidR="00DE6579" w:rsidRPr="00F202B4" w:rsidRDefault="00DE6579" w:rsidP="00D96A18">
      <w:pPr>
        <w:spacing w:after="120" w:line="276" w:lineRule="auto"/>
        <w:rPr>
          <w:rFonts w:asciiTheme="minorHAnsi" w:eastAsia="Times New Roman" w:hAnsiTheme="minorHAnsi" w:cs="Arial"/>
          <w:b/>
        </w:rPr>
      </w:pPr>
      <w:r w:rsidRPr="00F202B4">
        <w:rPr>
          <w:rFonts w:asciiTheme="minorHAnsi" w:eastAsia="Times New Roman" w:hAnsiTheme="minorHAnsi" w:cs="Arial"/>
          <w:b/>
          <w:sz w:val="24"/>
        </w:rPr>
        <w:t xml:space="preserve">H </w:t>
      </w:r>
      <w:r w:rsidR="00813E0F" w:rsidRPr="00F202B4">
        <w:rPr>
          <w:rFonts w:asciiTheme="minorHAnsi" w:eastAsia="Times New Roman" w:hAnsiTheme="minorHAnsi" w:cs="Arial"/>
          <w:b/>
          <w:sz w:val="24"/>
        </w:rPr>
        <w:t>110</w:t>
      </w:r>
      <w:r w:rsidRPr="00F202B4">
        <w:rPr>
          <w:rFonts w:asciiTheme="minorHAnsi" w:eastAsia="Times New Roman" w:hAnsiTheme="minorHAnsi" w:cs="Arial"/>
          <w:b/>
          <w:sz w:val="24"/>
        </w:rPr>
        <w:t xml:space="preserve"> </w:t>
      </w:r>
    </w:p>
    <w:p w14:paraId="085DB09D" w14:textId="77777777" w:rsidR="003E703A" w:rsidRPr="00F202B4" w:rsidRDefault="003E703A" w:rsidP="003E703A">
      <w:pPr>
        <w:spacing w:after="120" w:line="276" w:lineRule="auto"/>
        <w:rPr>
          <w:rFonts w:asciiTheme="minorHAnsi" w:eastAsia="Times New Roman" w:hAnsiTheme="minorHAnsi" w:cs="Arial"/>
          <w:b/>
        </w:rPr>
      </w:pPr>
      <w:r w:rsidRPr="00F202B4">
        <w:rPr>
          <w:rFonts w:asciiTheme="minorHAnsi" w:eastAsia="Times New Roman" w:hAnsiTheme="minorHAnsi" w:cs="Arial"/>
          <w:b/>
          <w:bCs/>
        </w:rPr>
        <w:t>Standards and Measures from Antiquity to the Present</w:t>
      </w:r>
    </w:p>
    <w:p w14:paraId="0A24A4BC" w14:textId="383CF807" w:rsidR="00F856D3" w:rsidRPr="00F202B4" w:rsidRDefault="00F856D3" w:rsidP="00F856D3">
      <w:pPr>
        <w:spacing w:after="120" w:line="276" w:lineRule="auto"/>
        <w:rPr>
          <w:rFonts w:asciiTheme="minorHAnsi" w:eastAsia="Times New Roman" w:hAnsiTheme="minorHAnsi" w:cs="Arial"/>
          <w:i/>
        </w:rPr>
      </w:pPr>
      <w:r w:rsidRPr="00F202B4">
        <w:rPr>
          <w:rFonts w:asciiTheme="minorHAnsi" w:eastAsia="Times New Roman" w:hAnsiTheme="minorHAnsi" w:cs="Arial"/>
          <w:i/>
        </w:rPr>
        <w:t xml:space="preserve">9 unit (3-0-6) | </w:t>
      </w:r>
      <w:r w:rsidR="00AC4B7F" w:rsidRPr="00F202B4">
        <w:rPr>
          <w:rFonts w:asciiTheme="minorHAnsi" w:eastAsia="Times New Roman" w:hAnsiTheme="minorHAnsi" w:cs="Arial"/>
          <w:i/>
        </w:rPr>
        <w:t>Fall (First Term)</w:t>
      </w:r>
    </w:p>
    <w:p w14:paraId="176B4AE3" w14:textId="77777777" w:rsidR="00F856D3" w:rsidRPr="00F202B4" w:rsidRDefault="00F856D3" w:rsidP="00F856D3">
      <w:pPr>
        <w:spacing w:after="120" w:line="276" w:lineRule="auto"/>
        <w:rPr>
          <w:rFonts w:asciiTheme="minorHAnsi" w:eastAsia="Times New Roman" w:hAnsiTheme="minorHAnsi" w:cs="Arial"/>
          <w:b/>
        </w:rPr>
      </w:pPr>
    </w:p>
    <w:p w14:paraId="412A55F3" w14:textId="77777777" w:rsidR="003E703A" w:rsidRPr="00F202B4" w:rsidRDefault="003E703A" w:rsidP="003E703A">
      <w:pPr>
        <w:spacing w:after="120" w:line="276" w:lineRule="auto"/>
        <w:rPr>
          <w:rFonts w:asciiTheme="minorHAnsi" w:eastAsia="Times New Roman" w:hAnsiTheme="minorHAnsi" w:cs="Arial"/>
          <w:bCs/>
        </w:rPr>
      </w:pPr>
      <w:r w:rsidRPr="00F202B4">
        <w:rPr>
          <w:rFonts w:asciiTheme="minorHAnsi" w:eastAsia="Times New Roman" w:hAnsiTheme="minorHAnsi" w:cs="Arial"/>
          <w:bCs/>
        </w:rPr>
        <w:t>Our world depends on rules. Some, like the laws of physics, are universal; others were made by humans. This course examines how people designed, negotiated, and established a variety of rules to govern their social, cultural, religious, artistic, or intellectual practices. It cuts across time and space. Topics range from religious codes through technical conventions to landscape management and include the Ten Commandments, the length of the Roman foot, Egyptian obelisks, clocks, calendars, screws, printing, diplomatic protocols, and the founding of National Parks. Each week we will analyze how people agreed and disagreed about the creation of standards governing measurement, description, and conduct. Readings combine contemporary primary source texts with recent academic literature.</w:t>
      </w:r>
    </w:p>
    <w:p w14:paraId="66BCD186" w14:textId="77777777" w:rsidR="00DE6579" w:rsidRPr="00F202B4" w:rsidRDefault="00DE6579" w:rsidP="00DE6579">
      <w:pPr>
        <w:spacing w:after="120" w:line="276" w:lineRule="auto"/>
        <w:rPr>
          <w:rFonts w:asciiTheme="minorHAnsi" w:eastAsia="Times New Roman" w:hAnsiTheme="minorHAnsi" w:cs="Arial"/>
          <w:bCs/>
        </w:rPr>
      </w:pPr>
    </w:p>
    <w:p w14:paraId="786DBC0A" w14:textId="03CF5CAA" w:rsidR="00EF0250" w:rsidRPr="00F202B4" w:rsidRDefault="00DE6579" w:rsidP="00EF0250">
      <w:pPr>
        <w:spacing w:after="120" w:line="276" w:lineRule="auto"/>
        <w:jc w:val="right"/>
        <w:rPr>
          <w:rFonts w:asciiTheme="minorHAnsi" w:eastAsia="Times New Roman" w:hAnsiTheme="minorHAnsi" w:cs="Arial"/>
          <w:bCs/>
        </w:rPr>
      </w:pPr>
      <w:r w:rsidRPr="00F202B4">
        <w:rPr>
          <w:rFonts w:asciiTheme="minorHAnsi" w:eastAsia="Times New Roman" w:hAnsiTheme="minorHAnsi" w:cs="Arial"/>
          <w:b/>
          <w:i/>
        </w:rPr>
        <w:t>Instructor:</w:t>
      </w:r>
      <w:r w:rsidRPr="00F202B4">
        <w:rPr>
          <w:rFonts w:asciiTheme="minorHAnsi" w:eastAsia="Times New Roman" w:hAnsiTheme="minorHAnsi" w:cs="Arial"/>
          <w:bCs/>
          <w:i/>
        </w:rPr>
        <w:t xml:space="preserve"> Falkowski</w:t>
      </w:r>
    </w:p>
    <w:p w14:paraId="79434506" w14:textId="478FAABC" w:rsidR="00040410" w:rsidRPr="00F202B4" w:rsidRDefault="00000000" w:rsidP="00EF0250">
      <w:pPr>
        <w:spacing w:after="120" w:line="276" w:lineRule="auto"/>
        <w:rPr>
          <w:rFonts w:asciiTheme="minorHAnsi" w:eastAsia="Times New Roman" w:hAnsiTheme="minorHAnsi" w:cs="Arial"/>
          <w:bCs/>
        </w:rPr>
      </w:pPr>
      <w:r w:rsidRPr="00F202B4">
        <w:rPr>
          <w:rFonts w:asciiTheme="minorHAnsi" w:eastAsia="Times New Roman" w:hAnsiTheme="minorHAnsi" w:cs="Arial"/>
          <w:b/>
          <w:sz w:val="36"/>
          <w:szCs w:val="36"/>
        </w:rPr>
        <w:pict w14:anchorId="2CD02106">
          <v:rect id="_x0000_i1035" style="width:0;height:1.5pt" o:hralign="center" o:hrstd="t" o:hr="t" fillcolor="#a0a0a0" stroked="f"/>
        </w:pict>
      </w:r>
    </w:p>
    <w:p w14:paraId="0411112E" w14:textId="71D8C667" w:rsidR="002F1DB5" w:rsidRPr="00F202B4" w:rsidRDefault="002F1DB5" w:rsidP="00C17089">
      <w:pPr>
        <w:spacing w:after="120" w:line="276" w:lineRule="auto"/>
        <w:rPr>
          <w:rFonts w:asciiTheme="minorHAnsi" w:eastAsia="Times New Roman" w:hAnsiTheme="minorHAnsi" w:cs="Arial"/>
          <w:bCs/>
        </w:rPr>
      </w:pPr>
    </w:p>
    <w:p w14:paraId="2D7ED1D9" w14:textId="7ECEFFE0" w:rsidR="002F1DB5" w:rsidRPr="00F202B4" w:rsidRDefault="00060CD4" w:rsidP="002F1DB5">
      <w:pPr>
        <w:spacing w:after="120" w:line="276" w:lineRule="auto"/>
        <w:rPr>
          <w:rFonts w:asciiTheme="minorHAnsi" w:eastAsia="Times New Roman" w:hAnsiTheme="minorHAnsi" w:cs="Arial"/>
          <w:b/>
        </w:rPr>
      </w:pPr>
      <w:r w:rsidRPr="00F202B4">
        <w:rPr>
          <w:rFonts w:asciiTheme="minorHAnsi" w:eastAsia="Times New Roman" w:hAnsiTheme="minorHAnsi" w:cs="Arial"/>
          <w:b/>
          <w:sz w:val="24"/>
        </w:rPr>
        <w:lastRenderedPageBreak/>
        <w:t xml:space="preserve">H </w:t>
      </w:r>
      <w:r w:rsidR="00EB2EB1" w:rsidRPr="00F202B4">
        <w:rPr>
          <w:rFonts w:asciiTheme="minorHAnsi" w:eastAsia="Times New Roman" w:hAnsiTheme="minorHAnsi" w:cs="Arial"/>
          <w:b/>
          <w:sz w:val="24"/>
        </w:rPr>
        <w:t>114</w:t>
      </w:r>
    </w:p>
    <w:p w14:paraId="5638B5F7" w14:textId="1129F785" w:rsidR="001A5CDD" w:rsidRPr="00F202B4" w:rsidRDefault="001A5CDD" w:rsidP="001A5CDD">
      <w:pPr>
        <w:spacing w:after="120" w:line="276" w:lineRule="auto"/>
        <w:rPr>
          <w:rFonts w:asciiTheme="minorHAnsi" w:eastAsia="Times New Roman" w:hAnsiTheme="minorHAnsi" w:cs="Arial"/>
          <w:b/>
          <w:bCs/>
        </w:rPr>
      </w:pPr>
      <w:r w:rsidRPr="00F202B4">
        <w:rPr>
          <w:rFonts w:asciiTheme="minorHAnsi" w:eastAsia="Times New Roman" w:hAnsiTheme="minorHAnsi" w:cs="Arial"/>
          <w:b/>
          <w:bCs/>
        </w:rPr>
        <w:t>Engineering the Engineer Between the Middle Ages and the Renaissance</w:t>
      </w:r>
    </w:p>
    <w:p w14:paraId="7AAC22BC" w14:textId="303A2200" w:rsidR="002F1DB5" w:rsidRPr="00F202B4" w:rsidRDefault="002F1DB5" w:rsidP="002F1DB5">
      <w:pPr>
        <w:spacing w:after="120" w:line="276" w:lineRule="auto"/>
        <w:rPr>
          <w:rFonts w:asciiTheme="minorHAnsi" w:eastAsia="Times New Roman" w:hAnsiTheme="minorHAnsi" w:cs="Arial"/>
          <w:i/>
        </w:rPr>
      </w:pPr>
      <w:r w:rsidRPr="00F202B4">
        <w:rPr>
          <w:rFonts w:asciiTheme="minorHAnsi" w:eastAsia="Times New Roman" w:hAnsiTheme="minorHAnsi" w:cs="Arial"/>
          <w:i/>
        </w:rPr>
        <w:t xml:space="preserve">9 unit (3-0-6) | </w:t>
      </w:r>
      <w:r w:rsidR="00040410" w:rsidRPr="00F202B4">
        <w:rPr>
          <w:rFonts w:asciiTheme="minorHAnsi" w:eastAsia="Times New Roman" w:hAnsiTheme="minorHAnsi" w:cs="Arial"/>
          <w:i/>
        </w:rPr>
        <w:t>Winter</w:t>
      </w:r>
      <w:r w:rsidRPr="00F202B4">
        <w:rPr>
          <w:rFonts w:asciiTheme="minorHAnsi" w:eastAsia="Times New Roman" w:hAnsiTheme="minorHAnsi" w:cs="Arial"/>
          <w:i/>
        </w:rPr>
        <w:t xml:space="preserve"> (</w:t>
      </w:r>
      <w:r w:rsidR="00040410" w:rsidRPr="00F202B4">
        <w:rPr>
          <w:rFonts w:asciiTheme="minorHAnsi" w:eastAsia="Times New Roman" w:hAnsiTheme="minorHAnsi" w:cs="Arial"/>
          <w:i/>
        </w:rPr>
        <w:t>Second</w:t>
      </w:r>
      <w:r w:rsidRPr="00F202B4">
        <w:rPr>
          <w:rFonts w:asciiTheme="minorHAnsi" w:eastAsia="Times New Roman" w:hAnsiTheme="minorHAnsi" w:cs="Arial"/>
          <w:i/>
        </w:rPr>
        <w:t xml:space="preserve"> Term)</w:t>
      </w:r>
    </w:p>
    <w:p w14:paraId="38BD8DD8" w14:textId="77777777" w:rsidR="002F1DB5" w:rsidRPr="00F202B4" w:rsidRDefault="002F1DB5" w:rsidP="002F1DB5">
      <w:pPr>
        <w:spacing w:after="120" w:line="276" w:lineRule="auto"/>
        <w:rPr>
          <w:rFonts w:asciiTheme="minorHAnsi" w:eastAsia="Times New Roman" w:hAnsiTheme="minorHAnsi" w:cs="Arial"/>
          <w:b/>
        </w:rPr>
      </w:pPr>
    </w:p>
    <w:p w14:paraId="34655AB0" w14:textId="77777777" w:rsidR="00040410" w:rsidRPr="00F202B4" w:rsidRDefault="00040410" w:rsidP="00040410">
      <w:pPr>
        <w:spacing w:after="120" w:line="276" w:lineRule="auto"/>
        <w:rPr>
          <w:rFonts w:asciiTheme="minorHAnsi" w:eastAsia="Times New Roman" w:hAnsiTheme="minorHAnsi" w:cs="Arial"/>
          <w:bCs/>
        </w:rPr>
      </w:pPr>
      <w:r w:rsidRPr="00F202B4">
        <w:rPr>
          <w:rFonts w:asciiTheme="minorHAnsi" w:eastAsia="Times New Roman" w:hAnsiTheme="minorHAnsi" w:cs="Arial"/>
          <w:bCs/>
        </w:rPr>
        <w:t xml:space="preserve">Few professions have shaped the modern world as profoundly as engineering. Engineers do not merely solve problems: they devise, construct, and replicate ingenious machines that amplify human power over nature and, not infrequently, over other human beings. This course traces the emergence and evolution </w:t>
      </w:r>
      <w:proofErr w:type="gramStart"/>
      <w:r w:rsidRPr="00F202B4">
        <w:rPr>
          <w:rFonts w:asciiTheme="minorHAnsi" w:eastAsia="Times New Roman" w:hAnsiTheme="minorHAnsi" w:cs="Arial"/>
          <w:bCs/>
        </w:rPr>
        <w:t>of the engineer</w:t>
      </w:r>
      <w:proofErr w:type="gramEnd"/>
      <w:r w:rsidRPr="00F202B4">
        <w:rPr>
          <w:rFonts w:asciiTheme="minorHAnsi" w:eastAsia="Times New Roman" w:hAnsiTheme="minorHAnsi" w:cs="Arial"/>
          <w:bCs/>
        </w:rPr>
        <w:t xml:space="preserve"> in Europe, examining how a craft without formal training became a central and authoritative profession. Through case studies, the course explores engineering in its social, political, and cultural contexts, highlighting the tensions between innovation, power, and control. Students will engage in hands-on learning, including field trips (such as to the Huntington Library), 3D printing, and analysis of historical case studies.</w:t>
      </w:r>
    </w:p>
    <w:p w14:paraId="5F671087" w14:textId="77777777" w:rsidR="002F1DB5" w:rsidRPr="00F202B4" w:rsidRDefault="002F1DB5" w:rsidP="002F1DB5">
      <w:pPr>
        <w:spacing w:after="120" w:line="276" w:lineRule="auto"/>
        <w:rPr>
          <w:rFonts w:asciiTheme="minorHAnsi" w:eastAsia="Times New Roman" w:hAnsiTheme="minorHAnsi" w:cs="Arial"/>
          <w:bCs/>
        </w:rPr>
      </w:pPr>
    </w:p>
    <w:p w14:paraId="0FF1F9DD" w14:textId="77777777" w:rsidR="002F1DB5" w:rsidRPr="00F202B4" w:rsidRDefault="002F1DB5" w:rsidP="002F1DB5">
      <w:pPr>
        <w:spacing w:after="120" w:line="276" w:lineRule="auto"/>
        <w:jc w:val="right"/>
        <w:rPr>
          <w:rFonts w:asciiTheme="minorHAnsi" w:eastAsia="Times New Roman" w:hAnsiTheme="minorHAnsi" w:cs="Arial"/>
          <w:bCs/>
        </w:rPr>
      </w:pPr>
      <w:r w:rsidRPr="00F202B4">
        <w:rPr>
          <w:rFonts w:asciiTheme="minorHAnsi" w:eastAsia="Times New Roman" w:hAnsiTheme="minorHAnsi" w:cs="Arial"/>
          <w:b/>
          <w:i/>
        </w:rPr>
        <w:t>Instructor:</w:t>
      </w:r>
      <w:r w:rsidRPr="00F202B4">
        <w:rPr>
          <w:rFonts w:asciiTheme="minorHAnsi" w:eastAsia="Times New Roman" w:hAnsiTheme="minorHAnsi" w:cs="Arial"/>
          <w:bCs/>
          <w:i/>
        </w:rPr>
        <w:t xml:space="preserve"> Zanetti</w:t>
      </w:r>
    </w:p>
    <w:p w14:paraId="3754649B" w14:textId="77777777" w:rsidR="00A92FA4" w:rsidRPr="00F202B4" w:rsidRDefault="00A92FA4" w:rsidP="007A0A29">
      <w:pPr>
        <w:pBdr>
          <w:bottom w:val="single" w:sz="6" w:space="1" w:color="auto"/>
        </w:pBdr>
        <w:spacing w:after="120" w:line="276" w:lineRule="auto"/>
        <w:jc w:val="center"/>
        <w:rPr>
          <w:rFonts w:asciiTheme="minorHAnsi" w:hAnsiTheme="minorHAnsi"/>
          <w:b/>
          <w:bCs/>
          <w:sz w:val="36"/>
          <w:szCs w:val="36"/>
        </w:rPr>
      </w:pPr>
    </w:p>
    <w:p w14:paraId="3FDCDECC" w14:textId="77777777" w:rsidR="00D96A18" w:rsidRPr="00F202B4" w:rsidRDefault="00D96A18" w:rsidP="00D96A18">
      <w:pPr>
        <w:spacing w:after="120" w:line="276" w:lineRule="auto"/>
        <w:rPr>
          <w:rFonts w:asciiTheme="minorHAnsi" w:eastAsia="Times New Roman" w:hAnsiTheme="minorHAnsi" w:cs="Arial"/>
          <w:b/>
        </w:rPr>
      </w:pPr>
      <w:r w:rsidRPr="00F202B4">
        <w:rPr>
          <w:rFonts w:asciiTheme="minorHAnsi" w:eastAsia="Times New Roman" w:hAnsiTheme="minorHAnsi" w:cs="Arial"/>
          <w:b/>
          <w:sz w:val="24"/>
        </w:rPr>
        <w:t>H 137</w:t>
      </w:r>
    </w:p>
    <w:p w14:paraId="175C0E34" w14:textId="77777777" w:rsidR="00D96A18" w:rsidRPr="00F202B4" w:rsidRDefault="00D96A18" w:rsidP="00D96A18">
      <w:pPr>
        <w:spacing w:after="120" w:line="276" w:lineRule="auto"/>
        <w:rPr>
          <w:rFonts w:asciiTheme="minorHAnsi" w:eastAsia="Times New Roman" w:hAnsiTheme="minorHAnsi" w:cs="Arial"/>
          <w:b/>
          <w:bCs/>
        </w:rPr>
      </w:pPr>
      <w:r w:rsidRPr="00F202B4">
        <w:rPr>
          <w:rFonts w:asciiTheme="minorHAnsi" w:eastAsia="Times New Roman" w:hAnsiTheme="minorHAnsi" w:cs="Arial"/>
          <w:b/>
          <w:bCs/>
        </w:rPr>
        <w:t>Tolkien as Medievalist</w:t>
      </w:r>
    </w:p>
    <w:p w14:paraId="4199AF6A" w14:textId="77777777" w:rsidR="00D96A18" w:rsidRPr="00F202B4" w:rsidRDefault="00D96A18" w:rsidP="00D96A18">
      <w:pPr>
        <w:spacing w:after="120" w:line="276" w:lineRule="auto"/>
        <w:rPr>
          <w:rFonts w:asciiTheme="minorHAnsi" w:eastAsia="Times New Roman" w:hAnsiTheme="minorHAnsi" w:cs="Arial"/>
          <w:i/>
        </w:rPr>
      </w:pPr>
      <w:r w:rsidRPr="00F202B4">
        <w:rPr>
          <w:rFonts w:asciiTheme="minorHAnsi" w:eastAsia="Times New Roman" w:hAnsiTheme="minorHAnsi" w:cs="Arial"/>
          <w:i/>
        </w:rPr>
        <w:t>9 unit (3-0-6) | Spring (Third Term)</w:t>
      </w:r>
    </w:p>
    <w:p w14:paraId="3FEB5D22" w14:textId="77777777" w:rsidR="00D96A18" w:rsidRPr="00F202B4" w:rsidRDefault="00D96A18" w:rsidP="00D96A18">
      <w:pPr>
        <w:spacing w:after="120" w:line="276" w:lineRule="auto"/>
        <w:rPr>
          <w:rFonts w:asciiTheme="minorHAnsi" w:eastAsia="Times New Roman" w:hAnsiTheme="minorHAnsi" w:cs="Arial"/>
          <w:b/>
        </w:rPr>
      </w:pPr>
    </w:p>
    <w:p w14:paraId="4360C335" w14:textId="77777777" w:rsidR="00D96A18" w:rsidRPr="00F202B4" w:rsidRDefault="00D96A18" w:rsidP="00D96A18">
      <w:pPr>
        <w:spacing w:after="120" w:line="276" w:lineRule="auto"/>
        <w:rPr>
          <w:rFonts w:asciiTheme="minorHAnsi" w:eastAsia="Times New Roman" w:hAnsiTheme="minorHAnsi" w:cs="Arial"/>
          <w:bCs/>
        </w:rPr>
      </w:pPr>
      <w:r w:rsidRPr="00F202B4">
        <w:rPr>
          <w:rFonts w:asciiTheme="minorHAnsi" w:eastAsia="Times New Roman" w:hAnsiTheme="minorHAnsi" w:cs="Arial"/>
          <w:bCs/>
        </w:rPr>
        <w:t>This course will look at the Oxford scholar and author J. R. R. Tolkien (1892-1973), not solely as author of </w:t>
      </w:r>
      <w:r w:rsidRPr="00F202B4">
        <w:rPr>
          <w:rFonts w:asciiTheme="minorHAnsi" w:eastAsia="Times New Roman" w:hAnsiTheme="minorHAnsi" w:cs="Arial"/>
          <w:bCs/>
          <w:i/>
          <w:iCs/>
        </w:rPr>
        <w:t>The Hobbit</w:t>
      </w:r>
      <w:r w:rsidRPr="00F202B4">
        <w:rPr>
          <w:rFonts w:asciiTheme="minorHAnsi" w:eastAsia="Times New Roman" w:hAnsiTheme="minorHAnsi" w:cs="Arial"/>
          <w:bCs/>
        </w:rPr>
        <w:t>, </w:t>
      </w:r>
      <w:r w:rsidRPr="00F202B4">
        <w:rPr>
          <w:rFonts w:asciiTheme="minorHAnsi" w:eastAsia="Times New Roman" w:hAnsiTheme="minorHAnsi" w:cs="Arial"/>
          <w:bCs/>
          <w:i/>
          <w:iCs/>
        </w:rPr>
        <w:t>The Lord of the Rings</w:t>
      </w:r>
      <w:r w:rsidRPr="00F202B4">
        <w:rPr>
          <w:rFonts w:asciiTheme="minorHAnsi" w:eastAsia="Times New Roman" w:hAnsiTheme="minorHAnsi" w:cs="Arial"/>
          <w:bCs/>
        </w:rPr>
        <w:t>, and </w:t>
      </w:r>
      <w:r w:rsidRPr="00F202B4">
        <w:rPr>
          <w:rFonts w:asciiTheme="minorHAnsi" w:eastAsia="Times New Roman" w:hAnsiTheme="minorHAnsi" w:cs="Arial"/>
          <w:bCs/>
          <w:i/>
          <w:iCs/>
        </w:rPr>
        <w:t>The Silmarillion</w:t>
      </w:r>
      <w:r w:rsidRPr="00F202B4">
        <w:rPr>
          <w:rFonts w:asciiTheme="minorHAnsi" w:eastAsia="Times New Roman" w:hAnsiTheme="minorHAnsi" w:cs="Arial"/>
          <w:bCs/>
        </w:rPr>
        <w:t>, but more specifically from the perspective of his day job: as a medievalist, especially of England and the European North. It will focus above all on Tolkien’s first and primary love: languages – from Latin to Finnish to Old Norse, but especially Old and Middle English and particularly the dialect of his beloved English West Midlands – both as a vehicle for recovering lost pasts and worldviews and as a means for creating them anew when they can be retrieved only incompletely or not at all.</w:t>
      </w:r>
    </w:p>
    <w:p w14:paraId="722DAAA2" w14:textId="77777777" w:rsidR="00D96A18" w:rsidRPr="00F202B4" w:rsidRDefault="00D96A18" w:rsidP="00D96A18">
      <w:pPr>
        <w:spacing w:after="120" w:line="276" w:lineRule="auto"/>
        <w:rPr>
          <w:rFonts w:asciiTheme="minorHAnsi" w:eastAsia="Times New Roman" w:hAnsiTheme="minorHAnsi" w:cs="Arial"/>
          <w:bCs/>
        </w:rPr>
      </w:pPr>
    </w:p>
    <w:p w14:paraId="5CF7F5A5" w14:textId="77777777" w:rsidR="00D96A18" w:rsidRPr="00F202B4" w:rsidRDefault="00D96A18" w:rsidP="00D96A18">
      <w:pPr>
        <w:spacing w:after="120" w:line="276" w:lineRule="auto"/>
        <w:rPr>
          <w:rFonts w:asciiTheme="minorHAnsi" w:eastAsia="Times New Roman" w:hAnsiTheme="minorHAnsi" w:cs="Arial"/>
          <w:bCs/>
        </w:rPr>
      </w:pPr>
      <w:r w:rsidRPr="00F202B4">
        <w:rPr>
          <w:rFonts w:asciiTheme="minorHAnsi" w:eastAsia="Times New Roman" w:hAnsiTheme="minorHAnsi" w:cs="Arial"/>
          <w:bCs/>
        </w:rPr>
        <w:t>There are no prerequisites for this course. Knowledge of at least some of the Tolkien canon will be a plus but is not required.</w:t>
      </w:r>
    </w:p>
    <w:p w14:paraId="2F97B141" w14:textId="77777777" w:rsidR="00D96A18" w:rsidRPr="00F202B4" w:rsidRDefault="00D96A18" w:rsidP="00D96A18">
      <w:pPr>
        <w:spacing w:after="120" w:line="276" w:lineRule="auto"/>
        <w:rPr>
          <w:rFonts w:asciiTheme="minorHAnsi" w:eastAsia="Times New Roman" w:hAnsiTheme="minorHAnsi" w:cs="Arial"/>
          <w:bCs/>
        </w:rPr>
      </w:pPr>
    </w:p>
    <w:p w14:paraId="6977DD2F" w14:textId="77777777" w:rsidR="00D96A18" w:rsidRPr="00F202B4" w:rsidRDefault="00D96A18" w:rsidP="00D96A18">
      <w:pPr>
        <w:spacing w:after="120" w:line="276" w:lineRule="auto"/>
        <w:jc w:val="right"/>
        <w:rPr>
          <w:rFonts w:asciiTheme="minorHAnsi" w:eastAsia="Times New Roman" w:hAnsiTheme="minorHAnsi" w:cs="Arial"/>
          <w:bCs/>
        </w:rPr>
      </w:pPr>
      <w:r w:rsidRPr="00F202B4">
        <w:rPr>
          <w:rFonts w:asciiTheme="minorHAnsi" w:eastAsia="Times New Roman" w:hAnsiTheme="minorHAnsi" w:cs="Arial"/>
          <w:b/>
          <w:i/>
        </w:rPr>
        <w:t>Instructor:</w:t>
      </w:r>
      <w:r w:rsidRPr="00F202B4">
        <w:rPr>
          <w:rFonts w:asciiTheme="minorHAnsi" w:eastAsia="Times New Roman" w:hAnsiTheme="minorHAnsi" w:cs="Arial"/>
          <w:bCs/>
          <w:i/>
        </w:rPr>
        <w:t xml:space="preserve"> Brown</w:t>
      </w:r>
    </w:p>
    <w:p w14:paraId="366D345C" w14:textId="77777777" w:rsidR="00D96A18" w:rsidRPr="00F202B4" w:rsidRDefault="00000000" w:rsidP="00D96A18">
      <w:pPr>
        <w:spacing w:after="120" w:line="276" w:lineRule="auto"/>
        <w:rPr>
          <w:rFonts w:asciiTheme="minorHAnsi" w:eastAsia="Times New Roman" w:hAnsiTheme="minorHAnsi" w:cs="Arial"/>
          <w:bCs/>
        </w:rPr>
      </w:pPr>
      <w:r w:rsidRPr="00F202B4">
        <w:rPr>
          <w:rFonts w:asciiTheme="minorHAnsi" w:eastAsia="Times New Roman" w:hAnsiTheme="minorHAnsi" w:cs="Arial"/>
          <w:b/>
          <w:sz w:val="36"/>
          <w:szCs w:val="36"/>
        </w:rPr>
        <w:pict w14:anchorId="345BC68D">
          <v:rect id="_x0000_i1036" style="width:0;height:1.5pt" o:hralign="center" o:hrstd="t" o:hr="t" fillcolor="#a0a0a0" stroked="f"/>
        </w:pict>
      </w:r>
    </w:p>
    <w:p w14:paraId="743CE720" w14:textId="2F6614BC" w:rsidR="00A92FA4" w:rsidRPr="00F202B4" w:rsidRDefault="00A92FA4" w:rsidP="00222267">
      <w:pPr>
        <w:spacing w:after="120" w:line="276" w:lineRule="auto"/>
        <w:rPr>
          <w:rFonts w:asciiTheme="minorHAnsi" w:eastAsia="Times New Roman" w:hAnsiTheme="minorHAnsi" w:cs="Arial"/>
          <w:bCs/>
        </w:rPr>
      </w:pPr>
    </w:p>
    <w:p w14:paraId="0BB0EE33" w14:textId="77777777" w:rsidR="00D96A18" w:rsidRPr="00F202B4" w:rsidRDefault="00D96A18" w:rsidP="00222267">
      <w:pPr>
        <w:spacing w:after="120" w:line="276" w:lineRule="auto"/>
        <w:rPr>
          <w:rFonts w:asciiTheme="minorHAnsi" w:eastAsia="Times New Roman" w:hAnsiTheme="minorHAnsi" w:cs="Arial"/>
          <w:bCs/>
        </w:rPr>
      </w:pPr>
    </w:p>
    <w:p w14:paraId="59384A78" w14:textId="77777777" w:rsidR="00D96A18" w:rsidRPr="00F202B4" w:rsidRDefault="00D96A18" w:rsidP="00222267">
      <w:pPr>
        <w:spacing w:after="120" w:line="276" w:lineRule="auto"/>
        <w:rPr>
          <w:rFonts w:asciiTheme="minorHAnsi" w:eastAsia="Times New Roman" w:hAnsiTheme="minorHAnsi" w:cs="Arial"/>
          <w:bCs/>
        </w:rPr>
      </w:pPr>
    </w:p>
    <w:p w14:paraId="5D553161" w14:textId="77777777" w:rsidR="00D96A18" w:rsidRPr="00F202B4" w:rsidRDefault="00D96A18" w:rsidP="00222267">
      <w:pPr>
        <w:spacing w:after="120" w:line="276" w:lineRule="auto"/>
        <w:rPr>
          <w:rFonts w:asciiTheme="minorHAnsi" w:eastAsia="Times New Roman" w:hAnsiTheme="minorHAnsi" w:cs="Arial"/>
          <w:bCs/>
        </w:rPr>
      </w:pPr>
    </w:p>
    <w:p w14:paraId="5D18F1B7" w14:textId="5CBBCEB6" w:rsidR="00A92FA4" w:rsidRPr="00F202B4" w:rsidRDefault="00A92FA4" w:rsidP="00A92FA4">
      <w:pPr>
        <w:spacing w:after="120" w:line="276" w:lineRule="auto"/>
        <w:rPr>
          <w:rFonts w:asciiTheme="minorHAnsi" w:eastAsia="Times New Roman" w:hAnsiTheme="minorHAnsi" w:cs="Arial"/>
          <w:b/>
        </w:rPr>
      </w:pPr>
      <w:r w:rsidRPr="00F202B4">
        <w:rPr>
          <w:rFonts w:asciiTheme="minorHAnsi" w:eastAsia="Times New Roman" w:hAnsiTheme="minorHAnsi" w:cs="Arial"/>
          <w:b/>
          <w:sz w:val="24"/>
        </w:rPr>
        <w:t xml:space="preserve">H </w:t>
      </w:r>
      <w:r w:rsidR="0062696E" w:rsidRPr="00F202B4">
        <w:rPr>
          <w:rFonts w:asciiTheme="minorHAnsi" w:eastAsia="Times New Roman" w:hAnsiTheme="minorHAnsi" w:cs="Arial"/>
          <w:b/>
          <w:sz w:val="24"/>
        </w:rPr>
        <w:t>13</w:t>
      </w:r>
      <w:r w:rsidR="00093C73" w:rsidRPr="00F202B4">
        <w:rPr>
          <w:rFonts w:asciiTheme="minorHAnsi" w:eastAsia="Times New Roman" w:hAnsiTheme="minorHAnsi" w:cs="Arial"/>
          <w:b/>
          <w:sz w:val="24"/>
        </w:rPr>
        <w:t>8</w:t>
      </w:r>
    </w:p>
    <w:p w14:paraId="23C20551" w14:textId="77777777" w:rsidR="00F14C02" w:rsidRPr="00F202B4" w:rsidRDefault="00F14C02" w:rsidP="00A92FA4">
      <w:pPr>
        <w:spacing w:after="120" w:line="276" w:lineRule="auto"/>
        <w:rPr>
          <w:rFonts w:asciiTheme="minorHAnsi" w:eastAsia="Times New Roman" w:hAnsiTheme="minorHAnsi" w:cs="Arial"/>
          <w:b/>
          <w:bCs/>
        </w:rPr>
      </w:pPr>
      <w:r w:rsidRPr="00F202B4">
        <w:rPr>
          <w:rFonts w:asciiTheme="minorHAnsi" w:eastAsia="Times New Roman" w:hAnsiTheme="minorHAnsi" w:cs="Arial"/>
          <w:b/>
          <w:bCs/>
        </w:rPr>
        <w:t>Environmental (In)justice in Latin America</w:t>
      </w:r>
    </w:p>
    <w:p w14:paraId="463BCFF8" w14:textId="72683B90" w:rsidR="00A92FA4" w:rsidRPr="00F202B4" w:rsidRDefault="00A92FA4" w:rsidP="00A92FA4">
      <w:pPr>
        <w:spacing w:after="120" w:line="276" w:lineRule="auto"/>
        <w:rPr>
          <w:rFonts w:asciiTheme="minorHAnsi" w:eastAsia="Times New Roman" w:hAnsiTheme="minorHAnsi" w:cs="Arial"/>
          <w:i/>
        </w:rPr>
      </w:pPr>
      <w:r w:rsidRPr="00F202B4">
        <w:rPr>
          <w:rFonts w:asciiTheme="minorHAnsi" w:eastAsia="Times New Roman" w:hAnsiTheme="minorHAnsi" w:cs="Arial"/>
          <w:i/>
        </w:rPr>
        <w:t>9 unit (3-0-6) | Winter (Second Term)</w:t>
      </w:r>
    </w:p>
    <w:p w14:paraId="7FA6289E" w14:textId="77777777" w:rsidR="00A92FA4" w:rsidRPr="00F202B4" w:rsidRDefault="00A92FA4" w:rsidP="00A92FA4">
      <w:pPr>
        <w:spacing w:after="120" w:line="276" w:lineRule="auto"/>
        <w:rPr>
          <w:rFonts w:asciiTheme="minorHAnsi" w:eastAsia="Times New Roman" w:hAnsiTheme="minorHAnsi" w:cs="Arial"/>
          <w:b/>
        </w:rPr>
      </w:pPr>
    </w:p>
    <w:p w14:paraId="26AC207C" w14:textId="73992C99" w:rsidR="00A92FA4" w:rsidRPr="00F202B4" w:rsidRDefault="00F14C02" w:rsidP="00A92FA4">
      <w:pPr>
        <w:spacing w:after="120" w:line="276" w:lineRule="auto"/>
        <w:rPr>
          <w:rFonts w:asciiTheme="minorHAnsi" w:eastAsia="Times New Roman" w:hAnsiTheme="minorHAnsi" w:cs="Arial"/>
          <w:bCs/>
        </w:rPr>
      </w:pPr>
      <w:r w:rsidRPr="00F202B4">
        <w:rPr>
          <w:rFonts w:asciiTheme="minorHAnsi" w:eastAsia="Times New Roman" w:hAnsiTheme="minorHAnsi" w:cs="Arial"/>
          <w:bCs/>
        </w:rPr>
        <w:t xml:space="preserve">Latin America and the Caribbean occupy a central role in global discussions about our current global ecological crisis, and it is also a region with a long history of contesting colonialism and inequality. This course examines the intertwined histories of environmental change and movements for social and environmental justice in the region from the colonial period to the present. We will analyze how diverse </w:t>
      </w:r>
      <w:proofErr w:type="gramStart"/>
      <w:r w:rsidRPr="00F202B4">
        <w:rPr>
          <w:rFonts w:asciiTheme="minorHAnsi" w:eastAsia="Times New Roman" w:hAnsiTheme="minorHAnsi" w:cs="Arial"/>
          <w:bCs/>
        </w:rPr>
        <w:t>peoples</w:t>
      </w:r>
      <w:proofErr w:type="gramEnd"/>
      <w:r w:rsidRPr="00F202B4">
        <w:rPr>
          <w:rFonts w:asciiTheme="minorHAnsi" w:eastAsia="Times New Roman" w:hAnsiTheme="minorHAnsi" w:cs="Arial"/>
          <w:bCs/>
        </w:rPr>
        <w:t xml:space="preserve"> have historically thought about, lived with, and transformed the environment </w:t>
      </w:r>
      <w:proofErr w:type="gramStart"/>
      <w:r w:rsidRPr="00F202B4">
        <w:rPr>
          <w:rFonts w:asciiTheme="minorHAnsi" w:eastAsia="Times New Roman" w:hAnsiTheme="minorHAnsi" w:cs="Arial"/>
          <w:bCs/>
        </w:rPr>
        <w:t>in</w:t>
      </w:r>
      <w:proofErr w:type="gramEnd"/>
      <w:r w:rsidRPr="00F202B4">
        <w:rPr>
          <w:rFonts w:asciiTheme="minorHAnsi" w:eastAsia="Times New Roman" w:hAnsiTheme="minorHAnsi" w:cs="Arial"/>
          <w:bCs/>
        </w:rPr>
        <w:t xml:space="preserve"> what is today Latin America. Blending multiple theoretical and disciplinary traditions, the course will expose students to a growing body of scholarship that analyzes how cultural, political, and economic factors have shaped natural and social landscapes in the region. We will explore human and non-human relationships to Latin America’s landscapes, as well as how people have contested environmental injustice through topics ranging from mining, food, conservation, climate, and energy.</w:t>
      </w:r>
    </w:p>
    <w:p w14:paraId="3CB61DFD" w14:textId="77777777" w:rsidR="00F14C02" w:rsidRPr="00F202B4" w:rsidRDefault="00F14C02" w:rsidP="00A92FA4">
      <w:pPr>
        <w:spacing w:after="120" w:line="276" w:lineRule="auto"/>
        <w:rPr>
          <w:rFonts w:asciiTheme="minorHAnsi" w:eastAsia="Times New Roman" w:hAnsiTheme="minorHAnsi" w:cs="Arial"/>
          <w:bCs/>
        </w:rPr>
      </w:pPr>
    </w:p>
    <w:p w14:paraId="34670F69" w14:textId="7057CE52" w:rsidR="00A92FA4" w:rsidRPr="00F202B4" w:rsidRDefault="00A92FA4" w:rsidP="00A92FA4">
      <w:pPr>
        <w:spacing w:after="120" w:line="276" w:lineRule="auto"/>
        <w:jc w:val="right"/>
        <w:rPr>
          <w:rFonts w:asciiTheme="minorHAnsi" w:eastAsia="Times New Roman" w:hAnsiTheme="minorHAnsi" w:cs="Arial"/>
          <w:bCs/>
        </w:rPr>
      </w:pPr>
      <w:r w:rsidRPr="00F202B4">
        <w:rPr>
          <w:rFonts w:asciiTheme="minorHAnsi" w:eastAsia="Times New Roman" w:hAnsiTheme="minorHAnsi" w:cs="Arial"/>
          <w:b/>
          <w:i/>
        </w:rPr>
        <w:t>Instructor:</w:t>
      </w:r>
      <w:r w:rsidRPr="00F202B4">
        <w:rPr>
          <w:rFonts w:asciiTheme="minorHAnsi" w:eastAsia="Times New Roman" w:hAnsiTheme="minorHAnsi" w:cs="Arial"/>
          <w:bCs/>
          <w:i/>
        </w:rPr>
        <w:t xml:space="preserve"> </w:t>
      </w:r>
      <w:r w:rsidR="00F14C02" w:rsidRPr="00F202B4">
        <w:rPr>
          <w:rFonts w:asciiTheme="minorHAnsi" w:eastAsia="Times New Roman" w:hAnsiTheme="minorHAnsi" w:cs="Arial"/>
          <w:bCs/>
          <w:i/>
        </w:rPr>
        <w:t>Sears</w:t>
      </w:r>
    </w:p>
    <w:p w14:paraId="6CDBDD35" w14:textId="699B318D" w:rsidR="00222267" w:rsidRPr="00F202B4" w:rsidRDefault="00000000" w:rsidP="00460F41">
      <w:pPr>
        <w:spacing w:after="120" w:line="276" w:lineRule="auto"/>
        <w:rPr>
          <w:rFonts w:asciiTheme="minorHAnsi" w:eastAsia="Times New Roman" w:hAnsiTheme="minorHAnsi" w:cs="Arial"/>
          <w:bCs/>
        </w:rPr>
      </w:pPr>
      <w:r w:rsidRPr="00F202B4">
        <w:rPr>
          <w:rFonts w:asciiTheme="minorHAnsi" w:eastAsia="Times New Roman" w:hAnsiTheme="minorHAnsi" w:cs="Arial"/>
          <w:b/>
          <w:sz w:val="36"/>
          <w:szCs w:val="36"/>
        </w:rPr>
        <w:pict w14:anchorId="163D2EA8">
          <v:rect id="_x0000_i1037" style="width:0;height:1.5pt" o:hralign="center" o:hrstd="t" o:hr="t" fillcolor="#a0a0a0" stroked="f"/>
        </w:pict>
      </w:r>
    </w:p>
    <w:p w14:paraId="4B1A40C3" w14:textId="77777777" w:rsidR="00D96A18" w:rsidRDefault="00D96A18" w:rsidP="007A0A29">
      <w:pPr>
        <w:pBdr>
          <w:bottom w:val="single" w:sz="6" w:space="1" w:color="auto"/>
        </w:pBdr>
        <w:spacing w:after="120" w:line="276" w:lineRule="auto"/>
        <w:jc w:val="center"/>
        <w:rPr>
          <w:rFonts w:asciiTheme="minorHAnsi" w:hAnsiTheme="minorHAnsi"/>
          <w:b/>
          <w:bCs/>
          <w:sz w:val="36"/>
          <w:szCs w:val="36"/>
        </w:rPr>
      </w:pPr>
    </w:p>
    <w:p w14:paraId="1CAC7253" w14:textId="77777777" w:rsidR="00F202B4" w:rsidRPr="00F202B4" w:rsidRDefault="00F202B4" w:rsidP="007A0A29">
      <w:pPr>
        <w:pBdr>
          <w:bottom w:val="single" w:sz="6" w:space="1" w:color="auto"/>
        </w:pBdr>
        <w:spacing w:after="120" w:line="276" w:lineRule="auto"/>
        <w:jc w:val="center"/>
        <w:rPr>
          <w:rFonts w:asciiTheme="minorHAnsi" w:hAnsiTheme="minorHAnsi"/>
          <w:b/>
          <w:bCs/>
          <w:sz w:val="36"/>
          <w:szCs w:val="36"/>
        </w:rPr>
      </w:pPr>
    </w:p>
    <w:p w14:paraId="4EBBA89E" w14:textId="77777777" w:rsidR="00D96A18" w:rsidRPr="00F202B4" w:rsidRDefault="00D96A18" w:rsidP="007A0A29">
      <w:pPr>
        <w:pBdr>
          <w:bottom w:val="single" w:sz="6" w:space="1" w:color="auto"/>
        </w:pBdr>
        <w:spacing w:after="120" w:line="276" w:lineRule="auto"/>
        <w:jc w:val="center"/>
        <w:rPr>
          <w:rFonts w:asciiTheme="minorHAnsi" w:hAnsiTheme="minorHAnsi"/>
          <w:b/>
          <w:bCs/>
          <w:sz w:val="36"/>
          <w:szCs w:val="36"/>
        </w:rPr>
      </w:pPr>
    </w:p>
    <w:p w14:paraId="19DD70A7" w14:textId="77777777" w:rsidR="00D96A18" w:rsidRPr="00F202B4" w:rsidRDefault="00D96A18" w:rsidP="007A0A29">
      <w:pPr>
        <w:pBdr>
          <w:bottom w:val="single" w:sz="6" w:space="1" w:color="auto"/>
        </w:pBdr>
        <w:spacing w:after="120" w:line="276" w:lineRule="auto"/>
        <w:jc w:val="center"/>
        <w:rPr>
          <w:rFonts w:asciiTheme="minorHAnsi" w:hAnsiTheme="minorHAnsi"/>
          <w:b/>
          <w:bCs/>
          <w:sz w:val="36"/>
          <w:szCs w:val="36"/>
        </w:rPr>
      </w:pPr>
    </w:p>
    <w:p w14:paraId="6B5D45B5" w14:textId="77777777" w:rsidR="00D96A18" w:rsidRPr="00F202B4" w:rsidRDefault="00D96A18" w:rsidP="007A0A29">
      <w:pPr>
        <w:pBdr>
          <w:bottom w:val="single" w:sz="6" w:space="1" w:color="auto"/>
        </w:pBdr>
        <w:spacing w:after="120" w:line="276" w:lineRule="auto"/>
        <w:jc w:val="center"/>
        <w:rPr>
          <w:rFonts w:asciiTheme="minorHAnsi" w:hAnsiTheme="minorHAnsi"/>
          <w:b/>
          <w:bCs/>
          <w:sz w:val="36"/>
          <w:szCs w:val="36"/>
        </w:rPr>
      </w:pPr>
    </w:p>
    <w:p w14:paraId="0D7A3C23" w14:textId="77777777" w:rsidR="00D96A18" w:rsidRPr="00F202B4" w:rsidRDefault="00D96A18" w:rsidP="007A0A29">
      <w:pPr>
        <w:pBdr>
          <w:bottom w:val="single" w:sz="6" w:space="1" w:color="auto"/>
        </w:pBdr>
        <w:spacing w:after="120" w:line="276" w:lineRule="auto"/>
        <w:jc w:val="center"/>
        <w:rPr>
          <w:rFonts w:asciiTheme="minorHAnsi" w:hAnsiTheme="minorHAnsi"/>
          <w:b/>
          <w:bCs/>
          <w:sz w:val="36"/>
          <w:szCs w:val="36"/>
        </w:rPr>
      </w:pPr>
    </w:p>
    <w:p w14:paraId="2FF2C4AF" w14:textId="77777777" w:rsidR="00D96A18" w:rsidRPr="00F202B4" w:rsidRDefault="00D96A18" w:rsidP="007A0A29">
      <w:pPr>
        <w:pBdr>
          <w:bottom w:val="single" w:sz="6" w:space="1" w:color="auto"/>
        </w:pBdr>
        <w:spacing w:after="120" w:line="276" w:lineRule="auto"/>
        <w:jc w:val="center"/>
        <w:rPr>
          <w:rFonts w:asciiTheme="minorHAnsi" w:hAnsiTheme="minorHAnsi"/>
          <w:b/>
          <w:bCs/>
          <w:sz w:val="36"/>
          <w:szCs w:val="36"/>
        </w:rPr>
      </w:pPr>
    </w:p>
    <w:p w14:paraId="5F2BD94D" w14:textId="77777777" w:rsidR="00D96A18" w:rsidRPr="00F202B4" w:rsidRDefault="00D96A18" w:rsidP="007A0A29">
      <w:pPr>
        <w:pBdr>
          <w:bottom w:val="single" w:sz="6" w:space="1" w:color="auto"/>
        </w:pBdr>
        <w:spacing w:after="120" w:line="276" w:lineRule="auto"/>
        <w:jc w:val="center"/>
        <w:rPr>
          <w:rFonts w:asciiTheme="minorHAnsi" w:hAnsiTheme="minorHAnsi"/>
          <w:b/>
          <w:bCs/>
          <w:sz w:val="36"/>
          <w:szCs w:val="36"/>
        </w:rPr>
      </w:pPr>
    </w:p>
    <w:p w14:paraId="155027B7" w14:textId="77777777" w:rsidR="00D96A18" w:rsidRPr="00F202B4" w:rsidRDefault="00D96A18" w:rsidP="007A0A29">
      <w:pPr>
        <w:pBdr>
          <w:bottom w:val="single" w:sz="6" w:space="1" w:color="auto"/>
        </w:pBdr>
        <w:spacing w:after="120" w:line="276" w:lineRule="auto"/>
        <w:jc w:val="center"/>
        <w:rPr>
          <w:rFonts w:asciiTheme="minorHAnsi" w:hAnsiTheme="minorHAnsi"/>
          <w:b/>
          <w:bCs/>
          <w:sz w:val="36"/>
          <w:szCs w:val="36"/>
        </w:rPr>
      </w:pPr>
    </w:p>
    <w:p w14:paraId="701B1F09" w14:textId="77777777" w:rsidR="00D96A18" w:rsidRPr="00F202B4" w:rsidRDefault="00D96A18" w:rsidP="007A0A29">
      <w:pPr>
        <w:pBdr>
          <w:bottom w:val="single" w:sz="6" w:space="1" w:color="auto"/>
        </w:pBdr>
        <w:spacing w:after="120" w:line="276" w:lineRule="auto"/>
        <w:jc w:val="center"/>
        <w:rPr>
          <w:rFonts w:asciiTheme="minorHAnsi" w:hAnsiTheme="minorHAnsi"/>
          <w:b/>
          <w:bCs/>
          <w:sz w:val="36"/>
          <w:szCs w:val="36"/>
        </w:rPr>
      </w:pPr>
    </w:p>
    <w:p w14:paraId="38D14CB6" w14:textId="77777777" w:rsidR="00D96A18" w:rsidRPr="00F202B4" w:rsidRDefault="00D96A18" w:rsidP="007A0A29">
      <w:pPr>
        <w:pBdr>
          <w:bottom w:val="single" w:sz="6" w:space="1" w:color="auto"/>
        </w:pBdr>
        <w:spacing w:after="120" w:line="276" w:lineRule="auto"/>
        <w:jc w:val="center"/>
        <w:rPr>
          <w:rFonts w:asciiTheme="minorHAnsi" w:hAnsiTheme="minorHAnsi"/>
          <w:b/>
          <w:bCs/>
          <w:sz w:val="36"/>
          <w:szCs w:val="36"/>
        </w:rPr>
      </w:pPr>
    </w:p>
    <w:p w14:paraId="0C2D9E7F" w14:textId="5B828265" w:rsidR="001063D3" w:rsidRPr="00F202B4" w:rsidRDefault="001063D3" w:rsidP="007A0A29">
      <w:pPr>
        <w:pBdr>
          <w:bottom w:val="single" w:sz="6" w:space="1" w:color="auto"/>
        </w:pBdr>
        <w:spacing w:after="120" w:line="276" w:lineRule="auto"/>
        <w:jc w:val="center"/>
        <w:rPr>
          <w:rFonts w:asciiTheme="minorHAnsi" w:hAnsiTheme="minorHAnsi"/>
          <w:b/>
          <w:bCs/>
          <w:sz w:val="36"/>
          <w:szCs w:val="36"/>
        </w:rPr>
      </w:pPr>
      <w:r w:rsidRPr="00F202B4">
        <w:rPr>
          <w:rFonts w:asciiTheme="minorHAnsi" w:hAnsiTheme="minorHAnsi"/>
          <w:b/>
          <w:bCs/>
          <w:sz w:val="32"/>
          <w:szCs w:val="36"/>
        </w:rPr>
        <w:lastRenderedPageBreak/>
        <w:t>Philosophy</w:t>
      </w:r>
      <w:r w:rsidR="00492C4A" w:rsidRPr="00F202B4">
        <w:rPr>
          <w:rFonts w:asciiTheme="minorHAnsi" w:hAnsiTheme="minorHAnsi"/>
          <w:b/>
          <w:bCs/>
          <w:sz w:val="32"/>
          <w:szCs w:val="36"/>
        </w:rPr>
        <w:t>/History of Philosophy</w:t>
      </w:r>
    </w:p>
    <w:p w14:paraId="65EDEF13" w14:textId="77777777" w:rsidR="00D96A18" w:rsidRPr="00F202B4" w:rsidRDefault="00D96A18" w:rsidP="007A0A29">
      <w:pPr>
        <w:pBdr>
          <w:bottom w:val="single" w:sz="6" w:space="1" w:color="auto"/>
        </w:pBdr>
        <w:spacing w:after="120" w:line="276" w:lineRule="auto"/>
        <w:jc w:val="center"/>
        <w:rPr>
          <w:rFonts w:asciiTheme="minorHAnsi" w:hAnsiTheme="minorHAnsi"/>
          <w:b/>
          <w:bCs/>
          <w:sz w:val="36"/>
          <w:szCs w:val="36"/>
        </w:rPr>
      </w:pPr>
    </w:p>
    <w:p w14:paraId="25C88E1A" w14:textId="77777777" w:rsidR="00D96A18" w:rsidRPr="00F202B4" w:rsidRDefault="00D96A18" w:rsidP="00D96A18">
      <w:pPr>
        <w:spacing w:after="120" w:line="276" w:lineRule="auto"/>
        <w:rPr>
          <w:rFonts w:asciiTheme="minorHAnsi" w:eastAsia="Times New Roman" w:hAnsiTheme="minorHAnsi" w:cs="Arial"/>
          <w:b/>
          <w:bCs/>
        </w:rPr>
      </w:pPr>
      <w:r w:rsidRPr="00F202B4">
        <w:rPr>
          <w:rFonts w:asciiTheme="minorHAnsi" w:eastAsia="Times New Roman" w:hAnsiTheme="minorHAnsi" w:cs="Arial"/>
          <w:b/>
          <w:bCs/>
          <w:sz w:val="24"/>
        </w:rPr>
        <w:t>Hum/PI 17</w:t>
      </w:r>
    </w:p>
    <w:p w14:paraId="1A00440E" w14:textId="77777777" w:rsidR="00D96A18" w:rsidRPr="00F202B4" w:rsidRDefault="00D96A18" w:rsidP="00D96A18">
      <w:pPr>
        <w:spacing w:after="120" w:line="276" w:lineRule="auto"/>
        <w:rPr>
          <w:rFonts w:asciiTheme="minorHAnsi" w:eastAsia="Times New Roman" w:hAnsiTheme="minorHAnsi" w:cs="Arial"/>
          <w:b/>
          <w:bCs/>
        </w:rPr>
      </w:pPr>
      <w:r w:rsidRPr="00F202B4">
        <w:rPr>
          <w:rFonts w:asciiTheme="minorHAnsi" w:eastAsia="Times New Roman" w:hAnsiTheme="minorHAnsi" w:cs="Arial"/>
          <w:b/>
          <w:bCs/>
        </w:rPr>
        <w:t>Science and Pseudoscience</w:t>
      </w:r>
    </w:p>
    <w:p w14:paraId="173F80F0" w14:textId="77777777" w:rsidR="00D96A18" w:rsidRPr="00F202B4" w:rsidRDefault="00D96A18" w:rsidP="00D96A18">
      <w:pPr>
        <w:spacing w:after="120" w:line="276" w:lineRule="auto"/>
        <w:rPr>
          <w:rFonts w:asciiTheme="minorHAnsi" w:eastAsia="Times New Roman" w:hAnsiTheme="minorHAnsi" w:cs="Arial"/>
          <w:i/>
        </w:rPr>
      </w:pPr>
      <w:r w:rsidRPr="00F202B4">
        <w:rPr>
          <w:rFonts w:asciiTheme="minorHAnsi" w:eastAsia="Times New Roman" w:hAnsiTheme="minorHAnsi" w:cs="Arial"/>
          <w:i/>
        </w:rPr>
        <w:t>9 unit (3-0-6) | Winter (second term)</w:t>
      </w:r>
    </w:p>
    <w:p w14:paraId="7A424556" w14:textId="77777777" w:rsidR="00D96A18" w:rsidRPr="00F202B4" w:rsidRDefault="00D96A18" w:rsidP="00D96A18">
      <w:pPr>
        <w:spacing w:after="120" w:line="276" w:lineRule="auto"/>
        <w:rPr>
          <w:rFonts w:asciiTheme="minorHAnsi" w:eastAsia="Times New Roman" w:hAnsiTheme="minorHAnsi" w:cs="Arial"/>
          <w:b/>
          <w:bCs/>
        </w:rPr>
      </w:pPr>
    </w:p>
    <w:p w14:paraId="5B6ADF63" w14:textId="77777777" w:rsidR="00D96A18" w:rsidRPr="00F202B4" w:rsidRDefault="00D96A18" w:rsidP="00D96A18">
      <w:pPr>
        <w:spacing w:after="120" w:line="276" w:lineRule="auto"/>
        <w:rPr>
          <w:rFonts w:asciiTheme="minorHAnsi" w:eastAsia="Times New Roman" w:hAnsiTheme="minorHAnsi" w:cs="Arial"/>
          <w:bCs/>
        </w:rPr>
      </w:pPr>
      <w:r w:rsidRPr="00F202B4">
        <w:rPr>
          <w:rFonts w:asciiTheme="minorHAnsi" w:eastAsia="Times New Roman" w:hAnsiTheme="minorHAnsi" w:cs="Arial"/>
          <w:bCs/>
        </w:rPr>
        <w:t>Why do some people believe in Bigfoot, crystal healing, or red-light therapy? What distinguishes science from pseudoscience? This course begins with classic cases of pseudoscientific belief, from homeopathy to conspiracy theories, and moves on to issues like climate denialism and vaccine misinformation. But our goal isn’t to laugh at bad ideas. We ask deeper questions: Why should science be trusted? What does the replication crisis reveal about the scientific method? How do corporate interests—like those of Big Pharma or fossil fuel companies—shape what gets published, funded, or believed? How should non-experts evaluate scientific claims in a world of information overload? We’ll explore philosophical tools for evaluating evidence, identifying biases, and distinguishing reliable authority from manufactured doubt.</w:t>
      </w:r>
    </w:p>
    <w:p w14:paraId="2E08CF94" w14:textId="77777777" w:rsidR="00D96A18" w:rsidRPr="00F202B4" w:rsidRDefault="00D96A18" w:rsidP="00D96A18">
      <w:pPr>
        <w:spacing w:after="120" w:line="276" w:lineRule="auto"/>
        <w:rPr>
          <w:rFonts w:asciiTheme="minorHAnsi" w:eastAsia="Times New Roman" w:hAnsiTheme="minorHAnsi" w:cs="Arial"/>
          <w:bCs/>
        </w:rPr>
      </w:pPr>
    </w:p>
    <w:p w14:paraId="4C2F9AC6" w14:textId="4E2121CA" w:rsidR="00D96A18" w:rsidRPr="00F202B4" w:rsidRDefault="00D96A18" w:rsidP="00D96A18">
      <w:pPr>
        <w:spacing w:after="120" w:line="276" w:lineRule="auto"/>
        <w:jc w:val="right"/>
        <w:rPr>
          <w:rFonts w:asciiTheme="minorHAnsi" w:eastAsia="Times New Roman" w:hAnsiTheme="minorHAnsi" w:cs="Arial"/>
          <w:bCs/>
        </w:rPr>
      </w:pPr>
      <w:r w:rsidRPr="00F202B4">
        <w:rPr>
          <w:rFonts w:asciiTheme="minorHAnsi" w:eastAsia="Times New Roman" w:hAnsiTheme="minorHAnsi" w:cs="Arial"/>
          <w:b/>
          <w:i/>
        </w:rPr>
        <w:t>Instructor:</w:t>
      </w:r>
      <w:r w:rsidRPr="00F202B4">
        <w:rPr>
          <w:rFonts w:asciiTheme="minorHAnsi" w:eastAsia="Times New Roman" w:hAnsiTheme="minorHAnsi" w:cs="Arial"/>
          <w:bCs/>
          <w:i/>
        </w:rPr>
        <w:t xml:space="preserve"> Shi</w:t>
      </w:r>
    </w:p>
    <w:p w14:paraId="6825992C" w14:textId="31E286D4" w:rsidR="00EF0250" w:rsidRPr="00F202B4" w:rsidRDefault="00000000" w:rsidP="007A0A29">
      <w:pPr>
        <w:pBdr>
          <w:bottom w:val="single" w:sz="6" w:space="1" w:color="auto"/>
        </w:pBdr>
        <w:spacing w:after="120" w:line="276" w:lineRule="auto"/>
        <w:jc w:val="center"/>
        <w:rPr>
          <w:rFonts w:asciiTheme="minorHAnsi" w:hAnsiTheme="minorHAnsi"/>
          <w:b/>
          <w:bCs/>
          <w:sz w:val="36"/>
          <w:szCs w:val="36"/>
        </w:rPr>
      </w:pPr>
      <w:r w:rsidRPr="00F202B4">
        <w:rPr>
          <w:rFonts w:asciiTheme="minorHAnsi" w:eastAsia="Times New Roman" w:hAnsiTheme="minorHAnsi" w:cs="Arial"/>
          <w:b/>
          <w:sz w:val="36"/>
          <w:szCs w:val="36"/>
        </w:rPr>
        <w:pict w14:anchorId="4FD823CE">
          <v:rect id="_x0000_i1038" style="width:0;height:1.5pt" o:hralign="center" o:hrstd="t" o:hr="t" fillcolor="#a0a0a0" stroked="f"/>
        </w:pict>
      </w:r>
    </w:p>
    <w:p w14:paraId="4BC1EDC9" w14:textId="77777777" w:rsidR="008F3A9B" w:rsidRPr="00F202B4" w:rsidRDefault="008F3A9B" w:rsidP="008F3A9B">
      <w:pPr>
        <w:pBdr>
          <w:bottom w:val="single" w:sz="6" w:space="1" w:color="auto"/>
        </w:pBdr>
        <w:spacing w:after="120" w:line="276" w:lineRule="auto"/>
        <w:rPr>
          <w:rFonts w:asciiTheme="minorHAnsi" w:hAnsiTheme="minorHAnsi"/>
          <w:b/>
          <w:bCs/>
        </w:rPr>
      </w:pPr>
      <w:r w:rsidRPr="00F202B4">
        <w:rPr>
          <w:rFonts w:asciiTheme="minorHAnsi" w:hAnsiTheme="minorHAnsi"/>
          <w:b/>
          <w:bCs/>
          <w:sz w:val="24"/>
        </w:rPr>
        <w:t>Hum/H/HPS 14</w:t>
      </w:r>
    </w:p>
    <w:p w14:paraId="69CC13A8" w14:textId="77777777" w:rsidR="008F3A9B" w:rsidRPr="00F202B4" w:rsidRDefault="008F3A9B" w:rsidP="008F3A9B">
      <w:pPr>
        <w:pBdr>
          <w:bottom w:val="single" w:sz="6" w:space="1" w:color="auto"/>
        </w:pBdr>
        <w:spacing w:after="120" w:line="276" w:lineRule="auto"/>
        <w:rPr>
          <w:rFonts w:asciiTheme="minorHAnsi" w:hAnsiTheme="minorHAnsi"/>
          <w:b/>
          <w:bCs/>
        </w:rPr>
      </w:pPr>
      <w:r w:rsidRPr="00F202B4">
        <w:rPr>
          <w:rFonts w:asciiTheme="minorHAnsi" w:hAnsiTheme="minorHAnsi"/>
          <w:b/>
          <w:bCs/>
        </w:rPr>
        <w:t>History of the Atomic Bomb</w:t>
      </w:r>
    </w:p>
    <w:p w14:paraId="551AF37D" w14:textId="77777777" w:rsidR="008F3A9B" w:rsidRPr="00F202B4" w:rsidRDefault="008F3A9B" w:rsidP="008F3A9B">
      <w:pPr>
        <w:pBdr>
          <w:bottom w:val="single" w:sz="6" w:space="1" w:color="auto"/>
        </w:pBdr>
        <w:spacing w:after="120" w:line="276" w:lineRule="auto"/>
        <w:rPr>
          <w:rFonts w:asciiTheme="minorHAnsi" w:hAnsiTheme="minorHAnsi"/>
          <w:i/>
          <w:iCs/>
        </w:rPr>
      </w:pPr>
      <w:r w:rsidRPr="00F202B4">
        <w:rPr>
          <w:rFonts w:asciiTheme="minorHAnsi" w:hAnsiTheme="minorHAnsi"/>
          <w:i/>
          <w:iCs/>
        </w:rPr>
        <w:t>9 unit (3-0-6) | Winter (Second Term), Spring (Third Term)</w:t>
      </w:r>
    </w:p>
    <w:p w14:paraId="05FBEBFD" w14:textId="77777777" w:rsidR="008F3A9B" w:rsidRPr="00F202B4" w:rsidRDefault="008F3A9B" w:rsidP="008F3A9B">
      <w:pPr>
        <w:pBdr>
          <w:bottom w:val="single" w:sz="6" w:space="1" w:color="auto"/>
        </w:pBdr>
        <w:spacing w:after="120" w:line="276" w:lineRule="auto"/>
        <w:rPr>
          <w:rFonts w:asciiTheme="minorHAnsi" w:hAnsiTheme="minorHAnsi"/>
          <w:b/>
          <w:bCs/>
        </w:rPr>
      </w:pPr>
    </w:p>
    <w:p w14:paraId="2C98F9C4" w14:textId="77777777" w:rsidR="008F3A9B" w:rsidRPr="00F202B4" w:rsidRDefault="008F3A9B" w:rsidP="008F3A9B">
      <w:pPr>
        <w:pBdr>
          <w:bottom w:val="single" w:sz="6" w:space="1" w:color="auto"/>
        </w:pBdr>
        <w:spacing w:after="120" w:line="276" w:lineRule="auto"/>
        <w:rPr>
          <w:rFonts w:asciiTheme="minorHAnsi" w:hAnsiTheme="minorHAnsi"/>
        </w:rPr>
      </w:pPr>
      <w:r w:rsidRPr="00F202B4">
        <w:rPr>
          <w:rFonts w:asciiTheme="minorHAnsi" w:hAnsiTheme="minorHAnsi"/>
        </w:rPr>
        <w:t xml:space="preserve">It took less than seven years from the discovery of nuclear fission in 1938 to the ignition of the first atomic bomb in the summer of 1945 and its subsequent use against the cities of Hiroshima and Nagasaki. In this course, we will take a deep dive into this development, which forever changed the dynamics of global politics — as well as our views on science. In addition to the Manhattan project, the course will also cover the nuclear weapon programs in other countries, </w:t>
      </w:r>
      <w:proofErr w:type="gramStart"/>
      <w:r w:rsidRPr="00F202B4">
        <w:rPr>
          <w:rFonts w:asciiTheme="minorHAnsi" w:hAnsiTheme="minorHAnsi"/>
        </w:rPr>
        <w:t>in particular</w:t>
      </w:r>
      <w:proofErr w:type="gramEnd"/>
      <w:r w:rsidRPr="00F202B4">
        <w:rPr>
          <w:rFonts w:asciiTheme="minorHAnsi" w:hAnsiTheme="minorHAnsi"/>
        </w:rPr>
        <w:t xml:space="preserve"> Nazi Germany. We will place the rapid development of the war years in a wider historical context, from the first anticipations of atomic weapons to the rise of “big science” in the postwar years. In this way, we will be able to address the pressing ethical questions (and their continuing relevance to scientists today) in a nuanced, historically informed way.</w:t>
      </w:r>
    </w:p>
    <w:p w14:paraId="03B2982B" w14:textId="77777777" w:rsidR="008F3A9B" w:rsidRPr="00F202B4" w:rsidRDefault="008F3A9B" w:rsidP="008F3A9B">
      <w:pPr>
        <w:pBdr>
          <w:bottom w:val="single" w:sz="6" w:space="1" w:color="auto"/>
        </w:pBdr>
        <w:spacing w:after="120" w:line="276" w:lineRule="auto"/>
        <w:rPr>
          <w:rFonts w:asciiTheme="minorHAnsi" w:hAnsiTheme="minorHAnsi"/>
          <w:b/>
          <w:bCs/>
        </w:rPr>
      </w:pPr>
    </w:p>
    <w:p w14:paraId="7584536E" w14:textId="77777777" w:rsidR="008F3A9B" w:rsidRPr="00F202B4" w:rsidRDefault="008F3A9B" w:rsidP="008F3A9B">
      <w:pPr>
        <w:pBdr>
          <w:bottom w:val="single" w:sz="6" w:space="1" w:color="auto"/>
        </w:pBdr>
        <w:spacing w:after="120" w:line="276" w:lineRule="auto"/>
        <w:jc w:val="right"/>
        <w:rPr>
          <w:rFonts w:asciiTheme="minorHAnsi" w:hAnsiTheme="minorHAnsi"/>
        </w:rPr>
      </w:pPr>
      <w:r w:rsidRPr="00F202B4">
        <w:rPr>
          <w:rFonts w:asciiTheme="minorHAnsi" w:hAnsiTheme="minorHAnsi"/>
          <w:b/>
          <w:bCs/>
          <w:i/>
        </w:rPr>
        <w:t xml:space="preserve">Instructor: </w:t>
      </w:r>
      <w:r w:rsidRPr="00F202B4">
        <w:rPr>
          <w:rFonts w:asciiTheme="minorHAnsi" w:hAnsiTheme="minorHAnsi"/>
          <w:i/>
        </w:rPr>
        <w:t>Blum</w:t>
      </w:r>
    </w:p>
    <w:p w14:paraId="602A5E98" w14:textId="74E47F7B" w:rsidR="008F3A9B" w:rsidRPr="00F202B4" w:rsidRDefault="00000000" w:rsidP="008F3A9B">
      <w:pPr>
        <w:pBdr>
          <w:bottom w:val="single" w:sz="6" w:space="1" w:color="auto"/>
        </w:pBdr>
        <w:spacing w:after="120" w:line="276" w:lineRule="auto"/>
        <w:rPr>
          <w:rFonts w:asciiTheme="minorHAnsi" w:hAnsiTheme="minorHAnsi"/>
        </w:rPr>
      </w:pPr>
      <w:r w:rsidRPr="00F202B4">
        <w:rPr>
          <w:rFonts w:asciiTheme="minorHAnsi" w:eastAsia="Times New Roman" w:hAnsiTheme="minorHAnsi" w:cs="Arial"/>
          <w:b/>
          <w:sz w:val="36"/>
          <w:szCs w:val="36"/>
        </w:rPr>
        <w:pict w14:anchorId="547BEA20">
          <v:rect id="_x0000_i1039" style="width:0;height:1.5pt" o:hralign="center" o:hrstd="t" o:hr="t" fillcolor="#a0a0a0" stroked="f"/>
        </w:pict>
      </w:r>
    </w:p>
    <w:p w14:paraId="7046922E" w14:textId="77777777" w:rsidR="008F3A9B" w:rsidRPr="00F202B4" w:rsidRDefault="008F3A9B" w:rsidP="00492C4A">
      <w:pPr>
        <w:pBdr>
          <w:bottom w:val="single" w:sz="6" w:space="1" w:color="auto"/>
        </w:pBdr>
        <w:spacing w:after="120" w:line="276" w:lineRule="auto"/>
        <w:rPr>
          <w:rFonts w:asciiTheme="minorHAnsi" w:hAnsiTheme="minorHAnsi"/>
          <w:b/>
          <w:bCs/>
        </w:rPr>
      </w:pPr>
    </w:p>
    <w:p w14:paraId="2EA50021" w14:textId="15CDDA82" w:rsidR="00492C4A" w:rsidRPr="00F202B4" w:rsidRDefault="00492C4A" w:rsidP="00492C4A">
      <w:pPr>
        <w:pBdr>
          <w:bottom w:val="single" w:sz="6" w:space="1" w:color="auto"/>
        </w:pBdr>
        <w:spacing w:after="120" w:line="276" w:lineRule="auto"/>
        <w:rPr>
          <w:rFonts w:asciiTheme="minorHAnsi" w:hAnsiTheme="minorHAnsi"/>
          <w:b/>
          <w:bCs/>
        </w:rPr>
      </w:pPr>
      <w:r w:rsidRPr="00F202B4">
        <w:rPr>
          <w:rFonts w:asciiTheme="minorHAnsi" w:hAnsiTheme="minorHAnsi"/>
          <w:b/>
          <w:bCs/>
          <w:sz w:val="24"/>
        </w:rPr>
        <w:t>HPS 103</w:t>
      </w:r>
    </w:p>
    <w:p w14:paraId="0B02B115" w14:textId="77777777" w:rsidR="00492C4A" w:rsidRPr="00F202B4" w:rsidRDefault="00492C4A" w:rsidP="00492C4A">
      <w:pPr>
        <w:pBdr>
          <w:bottom w:val="single" w:sz="6" w:space="1" w:color="auto"/>
        </w:pBdr>
        <w:spacing w:after="120" w:line="276" w:lineRule="auto"/>
        <w:rPr>
          <w:rFonts w:asciiTheme="minorHAnsi" w:hAnsiTheme="minorHAnsi"/>
          <w:b/>
          <w:bCs/>
        </w:rPr>
      </w:pPr>
      <w:r w:rsidRPr="00F202B4">
        <w:rPr>
          <w:rFonts w:asciiTheme="minorHAnsi" w:hAnsiTheme="minorHAnsi"/>
          <w:b/>
          <w:bCs/>
        </w:rPr>
        <w:t>Public Lecture Series</w:t>
      </w:r>
    </w:p>
    <w:p w14:paraId="015023DC" w14:textId="1268A89C" w:rsidR="00492C4A" w:rsidRPr="00F202B4" w:rsidRDefault="00492C4A" w:rsidP="00492C4A">
      <w:pPr>
        <w:pBdr>
          <w:bottom w:val="single" w:sz="6" w:space="1" w:color="auto"/>
        </w:pBdr>
        <w:spacing w:after="120" w:line="276" w:lineRule="auto"/>
        <w:rPr>
          <w:rFonts w:asciiTheme="minorHAnsi" w:hAnsiTheme="minorHAnsi"/>
          <w:i/>
          <w:iCs/>
        </w:rPr>
      </w:pPr>
      <w:r w:rsidRPr="00F202B4">
        <w:rPr>
          <w:rFonts w:asciiTheme="minorHAnsi" w:hAnsiTheme="minorHAnsi"/>
          <w:i/>
          <w:iCs/>
        </w:rPr>
        <w:t xml:space="preserve">1 </w:t>
      </w:r>
      <w:proofErr w:type="gramStart"/>
      <w:r w:rsidRPr="00F202B4">
        <w:rPr>
          <w:rFonts w:asciiTheme="minorHAnsi" w:hAnsiTheme="minorHAnsi"/>
          <w:i/>
          <w:iCs/>
        </w:rPr>
        <w:t>unit  |</w:t>
      </w:r>
      <w:proofErr w:type="gramEnd"/>
      <w:r w:rsidRPr="00F202B4">
        <w:rPr>
          <w:rFonts w:asciiTheme="minorHAnsi" w:hAnsiTheme="minorHAnsi"/>
          <w:i/>
          <w:iCs/>
        </w:rPr>
        <w:t xml:space="preserve"> </w:t>
      </w:r>
      <w:r w:rsidR="0017250E" w:rsidRPr="00F202B4">
        <w:rPr>
          <w:rFonts w:asciiTheme="minorHAnsi" w:hAnsiTheme="minorHAnsi"/>
          <w:i/>
          <w:iCs/>
        </w:rPr>
        <w:t>(</w:t>
      </w:r>
      <w:r w:rsidRPr="00F202B4">
        <w:rPr>
          <w:rFonts w:asciiTheme="minorHAnsi" w:hAnsiTheme="minorHAnsi"/>
          <w:i/>
          <w:iCs/>
        </w:rPr>
        <w:t>first, second, third terms</w:t>
      </w:r>
      <w:r w:rsidR="0017250E" w:rsidRPr="00F202B4">
        <w:rPr>
          <w:rFonts w:asciiTheme="minorHAnsi" w:hAnsiTheme="minorHAnsi"/>
          <w:i/>
          <w:iCs/>
        </w:rPr>
        <w:t>)</w:t>
      </w:r>
    </w:p>
    <w:p w14:paraId="52E1E818" w14:textId="77777777" w:rsidR="00492C4A" w:rsidRPr="00F202B4" w:rsidRDefault="00492C4A" w:rsidP="00492C4A">
      <w:pPr>
        <w:pBdr>
          <w:bottom w:val="single" w:sz="6" w:space="1" w:color="auto"/>
        </w:pBdr>
        <w:spacing w:after="120" w:line="276" w:lineRule="auto"/>
        <w:rPr>
          <w:rFonts w:asciiTheme="minorHAnsi" w:hAnsiTheme="minorHAnsi"/>
          <w:b/>
          <w:bCs/>
        </w:rPr>
      </w:pPr>
    </w:p>
    <w:p w14:paraId="7A7C6F5B" w14:textId="684EF522" w:rsidR="00492C4A" w:rsidRPr="00F202B4" w:rsidRDefault="0017250E" w:rsidP="00492C4A">
      <w:pPr>
        <w:pBdr>
          <w:bottom w:val="single" w:sz="6" w:space="1" w:color="auto"/>
        </w:pBdr>
        <w:spacing w:after="120" w:line="276" w:lineRule="auto"/>
        <w:rPr>
          <w:rFonts w:asciiTheme="minorHAnsi" w:hAnsiTheme="minorHAnsi"/>
        </w:rPr>
      </w:pPr>
      <w:r w:rsidRPr="00F202B4">
        <w:rPr>
          <w:rFonts w:asciiTheme="minorHAnsi" w:hAnsiTheme="minorHAnsi"/>
        </w:rPr>
        <w:t>Students</w:t>
      </w:r>
      <w:r w:rsidR="00492C4A" w:rsidRPr="00F202B4">
        <w:rPr>
          <w:rFonts w:asciiTheme="minorHAnsi" w:hAnsiTheme="minorHAnsi"/>
        </w:rPr>
        <w:t xml:space="preserve"> attend four lectures, featuring speakers from outside Caltech, on topics in the history and philosophy of science. Students may choose from a variety of regularly scheduled HPS lectures, including HPS seminars, Harris lectures, and Munro seminars (history or philosophy of science only). Graded on attendance. Not available for credit toward the humanities-social science requirement. Graded pass/fail. </w:t>
      </w:r>
    </w:p>
    <w:p w14:paraId="12C8FE5B" w14:textId="77777777" w:rsidR="00492C4A" w:rsidRPr="00F202B4" w:rsidRDefault="00492C4A" w:rsidP="00492C4A">
      <w:pPr>
        <w:pBdr>
          <w:bottom w:val="single" w:sz="6" w:space="1" w:color="auto"/>
        </w:pBdr>
        <w:spacing w:after="120" w:line="276" w:lineRule="auto"/>
        <w:rPr>
          <w:rFonts w:asciiTheme="minorHAnsi" w:hAnsiTheme="minorHAnsi"/>
          <w:b/>
          <w:bCs/>
        </w:rPr>
      </w:pPr>
    </w:p>
    <w:p w14:paraId="5346B4F8" w14:textId="43D2B7A9" w:rsidR="00492C4A" w:rsidRPr="00F202B4" w:rsidRDefault="00492C4A" w:rsidP="00492C4A">
      <w:pPr>
        <w:pBdr>
          <w:bottom w:val="single" w:sz="6" w:space="1" w:color="auto"/>
        </w:pBdr>
        <w:spacing w:after="120" w:line="276" w:lineRule="auto"/>
        <w:jc w:val="right"/>
        <w:rPr>
          <w:rFonts w:asciiTheme="minorHAnsi" w:hAnsiTheme="minorHAnsi"/>
        </w:rPr>
      </w:pPr>
      <w:r w:rsidRPr="00F202B4">
        <w:rPr>
          <w:rFonts w:asciiTheme="minorHAnsi" w:hAnsiTheme="minorHAnsi"/>
          <w:b/>
          <w:bCs/>
          <w:i/>
        </w:rPr>
        <w:t xml:space="preserve">Instructor: </w:t>
      </w:r>
      <w:r w:rsidRPr="00F202B4">
        <w:rPr>
          <w:rFonts w:asciiTheme="minorHAnsi" w:hAnsiTheme="minorHAnsi"/>
          <w:i/>
        </w:rPr>
        <w:t>Visiting lecturers</w:t>
      </w:r>
    </w:p>
    <w:p w14:paraId="79D95B4F" w14:textId="45580DF8" w:rsidR="006478E1" w:rsidRPr="00F202B4" w:rsidRDefault="006478E1" w:rsidP="00D96A18">
      <w:pPr>
        <w:pBdr>
          <w:bottom w:val="single" w:sz="6" w:space="1" w:color="auto"/>
        </w:pBdr>
        <w:spacing w:after="120" w:line="276" w:lineRule="auto"/>
        <w:rPr>
          <w:rFonts w:asciiTheme="minorHAnsi" w:hAnsiTheme="minorHAnsi"/>
        </w:rPr>
      </w:pPr>
    </w:p>
    <w:p w14:paraId="3881CAA6" w14:textId="77777777" w:rsidR="00D96A18" w:rsidRPr="00F202B4" w:rsidRDefault="00D96A18" w:rsidP="00D96A18">
      <w:pPr>
        <w:spacing w:after="120" w:line="276" w:lineRule="auto"/>
        <w:rPr>
          <w:rFonts w:asciiTheme="minorHAnsi" w:eastAsia="Times New Roman" w:hAnsiTheme="minorHAnsi" w:cs="Arial"/>
          <w:b/>
        </w:rPr>
      </w:pPr>
      <w:r w:rsidRPr="00F202B4">
        <w:rPr>
          <w:rFonts w:asciiTheme="minorHAnsi" w:eastAsia="Times New Roman" w:hAnsiTheme="minorHAnsi" w:cs="Arial"/>
          <w:b/>
        </w:rPr>
        <w:t>H/HPS 136</w:t>
      </w:r>
    </w:p>
    <w:p w14:paraId="66481480" w14:textId="77777777" w:rsidR="00D96A18" w:rsidRPr="00F202B4" w:rsidRDefault="00D96A18" w:rsidP="00D96A18">
      <w:pPr>
        <w:spacing w:after="120" w:line="276" w:lineRule="auto"/>
        <w:rPr>
          <w:rFonts w:asciiTheme="minorHAnsi" w:eastAsia="Times New Roman" w:hAnsiTheme="minorHAnsi" w:cs="Arial"/>
          <w:b/>
          <w:bCs/>
        </w:rPr>
      </w:pPr>
      <w:r w:rsidRPr="00F202B4">
        <w:rPr>
          <w:rFonts w:asciiTheme="minorHAnsi" w:eastAsia="Times New Roman" w:hAnsiTheme="minorHAnsi" w:cs="Arial"/>
          <w:b/>
          <w:bCs/>
        </w:rPr>
        <w:t>Blue Humanities: The Oceans in History, Art, and Science</w:t>
      </w:r>
    </w:p>
    <w:p w14:paraId="7647564D" w14:textId="77777777" w:rsidR="00D96A18" w:rsidRPr="00F202B4" w:rsidRDefault="00D96A18" w:rsidP="00D96A18">
      <w:pPr>
        <w:spacing w:after="120" w:line="276" w:lineRule="auto"/>
        <w:rPr>
          <w:rFonts w:asciiTheme="minorHAnsi" w:eastAsia="Times New Roman" w:hAnsiTheme="minorHAnsi" w:cs="Arial"/>
          <w:i/>
        </w:rPr>
      </w:pPr>
      <w:r w:rsidRPr="00F202B4">
        <w:rPr>
          <w:rFonts w:asciiTheme="minorHAnsi" w:eastAsia="Times New Roman" w:hAnsiTheme="minorHAnsi" w:cs="Arial"/>
          <w:i/>
        </w:rPr>
        <w:t>9 unit (3-0-6) | Fall (First Term)</w:t>
      </w:r>
    </w:p>
    <w:p w14:paraId="29C6C614" w14:textId="77777777" w:rsidR="00D96A18" w:rsidRPr="00F202B4" w:rsidRDefault="00D96A18" w:rsidP="00D96A18">
      <w:pPr>
        <w:spacing w:after="120" w:line="276" w:lineRule="auto"/>
        <w:rPr>
          <w:rFonts w:asciiTheme="minorHAnsi" w:eastAsia="Times New Roman" w:hAnsiTheme="minorHAnsi" w:cs="Arial"/>
          <w:i/>
        </w:rPr>
      </w:pPr>
    </w:p>
    <w:p w14:paraId="49A9BBB7" w14:textId="77777777" w:rsidR="00D96A18" w:rsidRPr="00F202B4" w:rsidRDefault="00D96A18" w:rsidP="00D96A18">
      <w:pPr>
        <w:pBdr>
          <w:bottom w:val="single" w:sz="6" w:space="1" w:color="auto"/>
        </w:pBdr>
        <w:spacing w:after="120" w:line="276" w:lineRule="auto"/>
        <w:rPr>
          <w:rFonts w:asciiTheme="minorHAnsi" w:eastAsia="Times New Roman" w:hAnsiTheme="minorHAnsi" w:cs="Arial"/>
          <w:bCs/>
        </w:rPr>
      </w:pPr>
      <w:r w:rsidRPr="00F202B4">
        <w:rPr>
          <w:rFonts w:asciiTheme="minorHAnsi" w:eastAsia="Times New Roman" w:hAnsiTheme="minorHAnsi" w:cs="Arial"/>
          <w:bCs/>
        </w:rPr>
        <w:t xml:space="preserve">The oceans constitute more than 70% of the </w:t>
      </w:r>
      <w:proofErr w:type="gramStart"/>
      <w:r w:rsidRPr="00F202B4">
        <w:rPr>
          <w:rFonts w:asciiTheme="minorHAnsi" w:eastAsia="Times New Roman" w:hAnsiTheme="minorHAnsi" w:cs="Arial"/>
          <w:bCs/>
        </w:rPr>
        <w:t>planet, and</w:t>
      </w:r>
      <w:proofErr w:type="gramEnd"/>
      <w:r w:rsidRPr="00F202B4">
        <w:rPr>
          <w:rFonts w:asciiTheme="minorHAnsi" w:eastAsia="Times New Roman" w:hAnsiTheme="minorHAnsi" w:cs="Arial"/>
          <w:bCs/>
        </w:rPr>
        <w:t xml:space="preserve"> have their own complications and fascinations. With each passing decade, they also become more important to our well-being. Although fully half of the world’s </w:t>
      </w:r>
      <w:proofErr w:type="gramStart"/>
      <w:r w:rsidRPr="00F202B4">
        <w:rPr>
          <w:rFonts w:asciiTheme="minorHAnsi" w:eastAsia="Times New Roman" w:hAnsiTheme="minorHAnsi" w:cs="Arial"/>
          <w:bCs/>
        </w:rPr>
        <w:t>peoples</w:t>
      </w:r>
      <w:proofErr w:type="gramEnd"/>
      <w:r w:rsidRPr="00F202B4">
        <w:rPr>
          <w:rFonts w:asciiTheme="minorHAnsi" w:eastAsia="Times New Roman" w:hAnsiTheme="minorHAnsi" w:cs="Arial"/>
          <w:bCs/>
        </w:rPr>
        <w:t xml:space="preserve"> now live within a hundred miles of an ocean, few today have a working knowledge of the sea. Yet scientists, historians, artists, and others have assembled an astonishing series of stories that cross centuries and push up to the present day. This science-forward humanities course tells some of these stories, offering up a thorough overview of how our relationships with the oceans have evolved, what elements of society are affected by its many facets, and why its cultural aspects are vital to our futures. We will also have a field trip to </w:t>
      </w:r>
      <w:proofErr w:type="gramStart"/>
      <w:r w:rsidRPr="00F202B4">
        <w:rPr>
          <w:rFonts w:asciiTheme="minorHAnsi" w:eastAsia="Times New Roman" w:hAnsiTheme="minorHAnsi" w:cs="Arial"/>
          <w:bCs/>
        </w:rPr>
        <w:t>the Huntington</w:t>
      </w:r>
      <w:proofErr w:type="gramEnd"/>
      <w:r w:rsidRPr="00F202B4">
        <w:rPr>
          <w:rFonts w:asciiTheme="minorHAnsi" w:eastAsia="Times New Roman" w:hAnsiTheme="minorHAnsi" w:cs="Arial"/>
          <w:bCs/>
        </w:rPr>
        <w:t xml:space="preserve"> to view related materials in the archives.</w:t>
      </w:r>
    </w:p>
    <w:p w14:paraId="0F933C24" w14:textId="77777777" w:rsidR="00D96A18" w:rsidRPr="00F202B4" w:rsidRDefault="00D96A18" w:rsidP="00D96A18">
      <w:pPr>
        <w:pBdr>
          <w:bottom w:val="single" w:sz="6" w:space="1" w:color="auto"/>
        </w:pBdr>
        <w:spacing w:after="120" w:line="276" w:lineRule="auto"/>
        <w:jc w:val="right"/>
        <w:rPr>
          <w:rFonts w:asciiTheme="minorHAnsi" w:eastAsia="Times New Roman" w:hAnsiTheme="minorHAnsi" w:cs="Arial"/>
        </w:rPr>
      </w:pPr>
      <w:r w:rsidRPr="00F202B4">
        <w:rPr>
          <w:rFonts w:asciiTheme="minorHAnsi" w:eastAsia="Times New Roman" w:hAnsiTheme="minorHAnsi" w:cs="Arial"/>
          <w:b/>
          <w:i/>
        </w:rPr>
        <w:t>Instructor:</w:t>
      </w:r>
      <w:r w:rsidRPr="00F202B4">
        <w:rPr>
          <w:rFonts w:asciiTheme="minorHAnsi" w:eastAsia="Times New Roman" w:hAnsiTheme="minorHAnsi" w:cs="Arial"/>
          <w:i/>
        </w:rPr>
        <w:t xml:space="preserve"> Lewis</w:t>
      </w:r>
    </w:p>
    <w:p w14:paraId="7E9E2AF5" w14:textId="77777777" w:rsidR="008F3A9B" w:rsidRPr="00F202B4" w:rsidRDefault="008F3A9B" w:rsidP="00D96A18">
      <w:pPr>
        <w:pBdr>
          <w:bottom w:val="single" w:sz="6" w:space="1" w:color="auto"/>
        </w:pBdr>
        <w:spacing w:after="120" w:line="276" w:lineRule="auto"/>
        <w:rPr>
          <w:rFonts w:asciiTheme="minorHAnsi" w:eastAsia="Times New Roman" w:hAnsiTheme="minorHAnsi" w:cs="Arial"/>
        </w:rPr>
      </w:pPr>
    </w:p>
    <w:p w14:paraId="3A7702C8" w14:textId="316BF8CD" w:rsidR="004E2577" w:rsidRPr="00F202B4" w:rsidRDefault="004E2577" w:rsidP="006478E1">
      <w:pPr>
        <w:spacing w:after="120" w:line="276" w:lineRule="auto"/>
        <w:rPr>
          <w:rFonts w:asciiTheme="minorHAnsi" w:eastAsia="Times New Roman" w:hAnsiTheme="minorHAnsi" w:cs="Arial"/>
          <w:b/>
          <w:bCs/>
        </w:rPr>
      </w:pPr>
      <w:r w:rsidRPr="00F202B4">
        <w:rPr>
          <w:rFonts w:asciiTheme="minorHAnsi" w:eastAsia="Times New Roman" w:hAnsiTheme="minorHAnsi" w:cs="Arial"/>
          <w:b/>
          <w:bCs/>
          <w:sz w:val="24"/>
        </w:rPr>
        <w:t xml:space="preserve">HPS/H/PL </w:t>
      </w:r>
      <w:r w:rsidR="00FA4C7A" w:rsidRPr="00F202B4">
        <w:rPr>
          <w:rFonts w:asciiTheme="minorHAnsi" w:eastAsia="Times New Roman" w:hAnsiTheme="minorHAnsi" w:cs="Arial"/>
          <w:b/>
          <w:bCs/>
          <w:sz w:val="24"/>
        </w:rPr>
        <w:t>160</w:t>
      </w:r>
    </w:p>
    <w:p w14:paraId="36B03FEB" w14:textId="77777777" w:rsidR="00590605" w:rsidRPr="00F202B4" w:rsidRDefault="00590605" w:rsidP="006478E1">
      <w:pPr>
        <w:spacing w:after="120" w:line="276" w:lineRule="auto"/>
        <w:rPr>
          <w:rFonts w:asciiTheme="minorHAnsi" w:eastAsia="Times New Roman" w:hAnsiTheme="minorHAnsi" w:cs="Arial"/>
          <w:b/>
          <w:bCs/>
        </w:rPr>
      </w:pPr>
      <w:r w:rsidRPr="00F202B4">
        <w:rPr>
          <w:rFonts w:asciiTheme="minorHAnsi" w:eastAsia="Times New Roman" w:hAnsiTheme="minorHAnsi" w:cs="Arial"/>
          <w:b/>
          <w:bCs/>
        </w:rPr>
        <w:t xml:space="preserve">Science in America: Methodological Developments in its Rise </w:t>
      </w:r>
    </w:p>
    <w:p w14:paraId="00CC4192" w14:textId="472A23E7" w:rsidR="006478E1" w:rsidRPr="00F202B4" w:rsidRDefault="006478E1" w:rsidP="006478E1">
      <w:pPr>
        <w:spacing w:after="120" w:line="276" w:lineRule="auto"/>
        <w:rPr>
          <w:rFonts w:asciiTheme="minorHAnsi" w:eastAsia="Times New Roman" w:hAnsiTheme="minorHAnsi" w:cs="Arial"/>
          <w:i/>
        </w:rPr>
      </w:pPr>
      <w:r w:rsidRPr="00F202B4">
        <w:rPr>
          <w:rFonts w:asciiTheme="minorHAnsi" w:eastAsia="Times New Roman" w:hAnsiTheme="minorHAnsi" w:cs="Arial"/>
          <w:i/>
        </w:rPr>
        <w:t xml:space="preserve">9 unit (3-0-6) | </w:t>
      </w:r>
      <w:r w:rsidR="002E148B" w:rsidRPr="00F202B4">
        <w:rPr>
          <w:rFonts w:asciiTheme="minorHAnsi" w:eastAsia="Times New Roman" w:hAnsiTheme="minorHAnsi" w:cs="Arial"/>
          <w:i/>
        </w:rPr>
        <w:t>Winter (second term)</w:t>
      </w:r>
    </w:p>
    <w:p w14:paraId="36FC272D" w14:textId="77777777" w:rsidR="006478E1" w:rsidRPr="00F202B4" w:rsidRDefault="006478E1" w:rsidP="006478E1">
      <w:pPr>
        <w:spacing w:after="120" w:line="276" w:lineRule="auto"/>
        <w:rPr>
          <w:rFonts w:asciiTheme="minorHAnsi" w:eastAsia="Times New Roman" w:hAnsiTheme="minorHAnsi" w:cs="Arial"/>
          <w:b/>
          <w:bCs/>
        </w:rPr>
      </w:pPr>
    </w:p>
    <w:p w14:paraId="29BDFB13" w14:textId="77777777" w:rsidR="00BD19AE" w:rsidRPr="00F202B4" w:rsidRDefault="00BD19AE" w:rsidP="006478E1">
      <w:pPr>
        <w:pBdr>
          <w:bottom w:val="single" w:sz="6" w:space="1" w:color="auto"/>
        </w:pBdr>
        <w:spacing w:after="120" w:line="276" w:lineRule="auto"/>
        <w:rPr>
          <w:rFonts w:asciiTheme="minorHAnsi" w:eastAsia="Times New Roman" w:hAnsiTheme="minorHAnsi" w:cs="Arial"/>
        </w:rPr>
      </w:pPr>
      <w:r w:rsidRPr="00F202B4">
        <w:rPr>
          <w:rFonts w:asciiTheme="minorHAnsi" w:eastAsia="Times New Roman" w:hAnsiTheme="minorHAnsi" w:cs="Arial"/>
        </w:rPr>
        <w:t xml:space="preserve">The United States made an astonishing transition from scientific backwater to superpower over the course of just one century, culminating in the atomic bomb. This course will track the development of peculiarly American conceptions of scientific methodology in the context of this rapid transition. American conceptions of science tend to privilege the practical over the theoretical. We will focus on </w:t>
      </w:r>
      <w:r w:rsidRPr="00F202B4">
        <w:rPr>
          <w:rFonts w:asciiTheme="minorHAnsi" w:eastAsia="Times New Roman" w:hAnsiTheme="minorHAnsi" w:cs="Arial"/>
        </w:rPr>
        <w:lastRenderedPageBreak/>
        <w:t>two such conceptions: operationalism and behaviorism. Operationalism was developed to reconcile a practical conception of physics with radical theoretical changes due to relativity and quantum mechanics. Behaviorism extended this account of the theory and practice to the domain of psychology. Special attention will be given to class discussion and reading primary texts: Major figures include Peirce, Bridgman, Boring, Stevens, and Skinner.</w:t>
      </w:r>
    </w:p>
    <w:p w14:paraId="45ECD811" w14:textId="18B4F616" w:rsidR="006478E1" w:rsidRPr="00F202B4" w:rsidRDefault="006478E1" w:rsidP="006478E1">
      <w:pPr>
        <w:pBdr>
          <w:bottom w:val="single" w:sz="6" w:space="1" w:color="auto"/>
        </w:pBdr>
        <w:spacing w:after="120" w:line="276" w:lineRule="auto"/>
        <w:jc w:val="right"/>
        <w:rPr>
          <w:rFonts w:asciiTheme="minorHAnsi" w:eastAsia="Times New Roman" w:hAnsiTheme="minorHAnsi" w:cs="Arial"/>
        </w:rPr>
      </w:pPr>
      <w:r w:rsidRPr="00F202B4">
        <w:rPr>
          <w:rFonts w:asciiTheme="minorHAnsi" w:eastAsia="Times New Roman" w:hAnsiTheme="minorHAnsi" w:cs="Arial"/>
          <w:b/>
          <w:i/>
        </w:rPr>
        <w:t>Instructor:</w:t>
      </w:r>
      <w:r w:rsidRPr="00F202B4">
        <w:rPr>
          <w:rFonts w:asciiTheme="minorHAnsi" w:eastAsia="Times New Roman" w:hAnsiTheme="minorHAnsi" w:cs="Arial"/>
          <w:i/>
        </w:rPr>
        <w:t xml:space="preserve"> </w:t>
      </w:r>
      <w:r w:rsidR="00BD19AE" w:rsidRPr="00F202B4">
        <w:rPr>
          <w:rFonts w:asciiTheme="minorHAnsi" w:eastAsia="Times New Roman" w:hAnsiTheme="minorHAnsi" w:cs="Arial"/>
          <w:i/>
        </w:rPr>
        <w:t>Jalloh</w:t>
      </w:r>
    </w:p>
    <w:p w14:paraId="69715BAE" w14:textId="1F56A779" w:rsidR="008F3A9B" w:rsidRPr="00F202B4" w:rsidRDefault="00000000" w:rsidP="006478E1">
      <w:pPr>
        <w:pBdr>
          <w:bottom w:val="single" w:sz="6" w:space="1" w:color="auto"/>
        </w:pBdr>
        <w:spacing w:after="120" w:line="276" w:lineRule="auto"/>
        <w:rPr>
          <w:rFonts w:asciiTheme="minorHAnsi" w:eastAsia="Times New Roman" w:hAnsiTheme="minorHAnsi" w:cs="Arial"/>
        </w:rPr>
      </w:pPr>
      <w:r w:rsidRPr="00F202B4">
        <w:rPr>
          <w:rFonts w:asciiTheme="minorHAnsi" w:eastAsia="Times New Roman" w:hAnsiTheme="minorHAnsi" w:cs="Arial"/>
          <w:b/>
          <w:sz w:val="36"/>
          <w:szCs w:val="36"/>
        </w:rPr>
        <w:pict w14:anchorId="3CD70138">
          <v:rect id="_x0000_i1040" style="width:0;height:1.5pt" o:hralign="center" o:hrstd="t" o:hr="t" fillcolor="#a0a0a0" stroked="f"/>
        </w:pict>
      </w:r>
    </w:p>
    <w:p w14:paraId="53D894A3" w14:textId="5078AACC" w:rsidR="00E701FB" w:rsidRPr="00F202B4" w:rsidRDefault="00FC301E" w:rsidP="00E701FB">
      <w:pPr>
        <w:pBdr>
          <w:bottom w:val="single" w:sz="6" w:space="1" w:color="auto"/>
        </w:pBdr>
        <w:spacing w:after="120" w:line="276" w:lineRule="auto"/>
        <w:rPr>
          <w:rFonts w:asciiTheme="minorHAnsi" w:hAnsiTheme="minorHAnsi"/>
          <w:b/>
          <w:bCs/>
        </w:rPr>
      </w:pPr>
      <w:r w:rsidRPr="00F202B4">
        <w:rPr>
          <w:rFonts w:asciiTheme="minorHAnsi" w:hAnsiTheme="minorHAnsi"/>
          <w:b/>
          <w:bCs/>
          <w:sz w:val="24"/>
        </w:rPr>
        <w:t xml:space="preserve">HPS </w:t>
      </w:r>
      <w:r w:rsidR="00DF1BF7" w:rsidRPr="00F202B4">
        <w:rPr>
          <w:rFonts w:asciiTheme="minorHAnsi" w:hAnsiTheme="minorHAnsi"/>
          <w:b/>
          <w:bCs/>
          <w:sz w:val="24"/>
        </w:rPr>
        <w:t>162</w:t>
      </w:r>
    </w:p>
    <w:p w14:paraId="36CB1E03" w14:textId="5F1EE82A" w:rsidR="00E701FB" w:rsidRPr="00F202B4" w:rsidRDefault="00FC301E" w:rsidP="00E701FB">
      <w:pPr>
        <w:pBdr>
          <w:bottom w:val="single" w:sz="6" w:space="1" w:color="auto"/>
        </w:pBdr>
        <w:spacing w:after="120" w:line="276" w:lineRule="auto"/>
        <w:rPr>
          <w:rFonts w:asciiTheme="minorHAnsi" w:hAnsiTheme="minorHAnsi"/>
          <w:b/>
          <w:bCs/>
        </w:rPr>
      </w:pPr>
      <w:r w:rsidRPr="00F202B4">
        <w:rPr>
          <w:rFonts w:asciiTheme="minorHAnsi" w:hAnsiTheme="minorHAnsi"/>
          <w:b/>
          <w:bCs/>
        </w:rPr>
        <w:t>The Making of a Revolution: A History of Quantum Mechanics</w:t>
      </w:r>
    </w:p>
    <w:p w14:paraId="294B290A" w14:textId="4849420B" w:rsidR="00E701FB" w:rsidRPr="00F202B4" w:rsidRDefault="00E00DA3" w:rsidP="00E701FB">
      <w:pPr>
        <w:pBdr>
          <w:bottom w:val="single" w:sz="6" w:space="1" w:color="auto"/>
        </w:pBdr>
        <w:spacing w:after="120" w:line="276" w:lineRule="auto"/>
        <w:rPr>
          <w:rFonts w:asciiTheme="minorHAnsi" w:hAnsiTheme="minorHAnsi"/>
          <w:i/>
          <w:iCs/>
        </w:rPr>
      </w:pPr>
      <w:r w:rsidRPr="00F202B4">
        <w:rPr>
          <w:rFonts w:asciiTheme="minorHAnsi" w:hAnsiTheme="minorHAnsi"/>
          <w:i/>
          <w:iCs/>
        </w:rPr>
        <w:t xml:space="preserve">9 unit (3-0-6) | </w:t>
      </w:r>
      <w:r w:rsidR="00E701FB" w:rsidRPr="00F202B4">
        <w:rPr>
          <w:rFonts w:asciiTheme="minorHAnsi" w:hAnsiTheme="minorHAnsi"/>
          <w:i/>
          <w:iCs/>
        </w:rPr>
        <w:t>Spring (Third Term)</w:t>
      </w:r>
    </w:p>
    <w:p w14:paraId="68082E08" w14:textId="77777777" w:rsidR="00320178" w:rsidRPr="00F202B4" w:rsidRDefault="00320178" w:rsidP="00E701FB">
      <w:pPr>
        <w:pBdr>
          <w:bottom w:val="single" w:sz="6" w:space="1" w:color="auto"/>
        </w:pBdr>
        <w:spacing w:after="120" w:line="276" w:lineRule="auto"/>
        <w:rPr>
          <w:rFonts w:asciiTheme="minorHAnsi" w:hAnsiTheme="minorHAnsi"/>
          <w:i/>
          <w:iCs/>
        </w:rPr>
      </w:pPr>
    </w:p>
    <w:p w14:paraId="13D06886" w14:textId="2156BAE1" w:rsidR="00320178" w:rsidRPr="00F202B4" w:rsidRDefault="00320178" w:rsidP="00E701FB">
      <w:pPr>
        <w:pBdr>
          <w:bottom w:val="single" w:sz="6" w:space="1" w:color="auto"/>
        </w:pBdr>
        <w:spacing w:after="120" w:line="276" w:lineRule="auto"/>
        <w:rPr>
          <w:rFonts w:asciiTheme="minorHAnsi" w:hAnsiTheme="minorHAnsi"/>
          <w:i/>
          <w:iCs/>
        </w:rPr>
      </w:pPr>
      <w:r w:rsidRPr="00F202B4">
        <w:rPr>
          <w:rFonts w:asciiTheme="minorHAnsi" w:hAnsiTheme="minorHAnsi"/>
          <w:i/>
          <w:iCs/>
        </w:rPr>
        <w:t>Pre</w:t>
      </w:r>
      <w:r w:rsidR="00D877B5" w:rsidRPr="00F202B4">
        <w:rPr>
          <w:rFonts w:asciiTheme="minorHAnsi" w:hAnsiTheme="minorHAnsi"/>
          <w:i/>
          <w:iCs/>
        </w:rPr>
        <w:t>requisites: Ideally, students should have attended an introduction to quantum mechanics, such as Ph 125.</w:t>
      </w:r>
    </w:p>
    <w:p w14:paraId="43723734" w14:textId="77777777" w:rsidR="00E701FB" w:rsidRPr="00F202B4" w:rsidRDefault="00E701FB" w:rsidP="00E701FB">
      <w:pPr>
        <w:pBdr>
          <w:bottom w:val="single" w:sz="6" w:space="1" w:color="auto"/>
        </w:pBdr>
        <w:spacing w:after="120" w:line="276" w:lineRule="auto"/>
        <w:rPr>
          <w:rFonts w:asciiTheme="minorHAnsi" w:hAnsiTheme="minorHAnsi"/>
          <w:b/>
          <w:bCs/>
        </w:rPr>
      </w:pPr>
    </w:p>
    <w:p w14:paraId="533FCF7C" w14:textId="370AFD99" w:rsidR="00E701FB" w:rsidRPr="00F202B4" w:rsidRDefault="00FC301E" w:rsidP="00E701FB">
      <w:pPr>
        <w:pBdr>
          <w:bottom w:val="single" w:sz="6" w:space="1" w:color="auto"/>
        </w:pBdr>
        <w:spacing w:after="120" w:line="276" w:lineRule="auto"/>
        <w:rPr>
          <w:rFonts w:asciiTheme="minorHAnsi" w:hAnsiTheme="minorHAnsi"/>
        </w:rPr>
      </w:pPr>
      <w:r w:rsidRPr="00F202B4">
        <w:rPr>
          <w:rFonts w:asciiTheme="minorHAnsi" w:hAnsiTheme="minorHAnsi"/>
        </w:rPr>
        <w:t>The development of quantum mechanics in the years 1900-1927 was one of the greatest conceptual transformations in the history of modern science. In this course, we still study this development, from Max Planck's first papers on black body radiation to the debates between Albert Einstein and Niels Bohr at the 1927 Solvay conference. The course will take a holistic view of this development, covering experimental breakthroughs, the development of mathematical formalism and physical concepts, as well as the broader philosophical and historical context of early 20th century Europe. Students will acquire an understanding of a scientific revolution that goes beyond well-worn stories of sudden heroic epiphanies.</w:t>
      </w:r>
    </w:p>
    <w:p w14:paraId="6C77C181" w14:textId="77777777" w:rsidR="00FC301E" w:rsidRPr="00F202B4" w:rsidRDefault="00FC301E" w:rsidP="00E701FB">
      <w:pPr>
        <w:pBdr>
          <w:bottom w:val="single" w:sz="6" w:space="1" w:color="auto"/>
        </w:pBdr>
        <w:spacing w:after="120" w:line="276" w:lineRule="auto"/>
        <w:rPr>
          <w:rFonts w:asciiTheme="minorHAnsi" w:hAnsiTheme="minorHAnsi"/>
          <w:b/>
          <w:bCs/>
        </w:rPr>
      </w:pPr>
    </w:p>
    <w:p w14:paraId="5207984B" w14:textId="77777777" w:rsidR="00E701FB" w:rsidRPr="00F202B4" w:rsidRDefault="00E701FB" w:rsidP="00E701FB">
      <w:pPr>
        <w:pBdr>
          <w:bottom w:val="single" w:sz="6" w:space="1" w:color="auto"/>
        </w:pBdr>
        <w:spacing w:after="120" w:line="276" w:lineRule="auto"/>
        <w:jc w:val="right"/>
        <w:rPr>
          <w:rFonts w:asciiTheme="minorHAnsi" w:hAnsiTheme="minorHAnsi"/>
        </w:rPr>
      </w:pPr>
      <w:r w:rsidRPr="00F202B4">
        <w:rPr>
          <w:rFonts w:asciiTheme="minorHAnsi" w:hAnsiTheme="minorHAnsi"/>
          <w:b/>
          <w:bCs/>
          <w:i/>
        </w:rPr>
        <w:t xml:space="preserve">Instructor: </w:t>
      </w:r>
      <w:r w:rsidRPr="00F202B4">
        <w:rPr>
          <w:rFonts w:asciiTheme="minorHAnsi" w:hAnsiTheme="minorHAnsi"/>
          <w:i/>
        </w:rPr>
        <w:t>Blum</w:t>
      </w:r>
    </w:p>
    <w:p w14:paraId="3C44BC66" w14:textId="57819907" w:rsidR="00A97032" w:rsidRPr="00F202B4" w:rsidRDefault="00A97032" w:rsidP="00A97032">
      <w:pPr>
        <w:pBdr>
          <w:bottom w:val="single" w:sz="6" w:space="1" w:color="auto"/>
        </w:pBdr>
        <w:spacing w:after="120" w:line="276" w:lineRule="auto"/>
        <w:jc w:val="right"/>
        <w:rPr>
          <w:rFonts w:asciiTheme="minorHAnsi" w:hAnsiTheme="minorHAnsi"/>
        </w:rPr>
      </w:pPr>
      <w:r w:rsidRPr="00F202B4">
        <w:rPr>
          <w:rFonts w:asciiTheme="minorHAnsi" w:eastAsia="Times New Roman" w:hAnsiTheme="minorHAnsi" w:cs="Arial"/>
          <w:bCs/>
        </w:rPr>
        <w:t xml:space="preserve"> </w:t>
      </w:r>
    </w:p>
    <w:p w14:paraId="73303950" w14:textId="77777777" w:rsidR="00A87FF6" w:rsidRPr="00F202B4" w:rsidRDefault="00A87FF6" w:rsidP="00D15572">
      <w:pPr>
        <w:spacing w:after="120" w:line="276" w:lineRule="auto"/>
        <w:jc w:val="center"/>
        <w:rPr>
          <w:rFonts w:asciiTheme="minorHAnsi" w:hAnsiTheme="minorHAnsi"/>
          <w:b/>
          <w:bCs/>
          <w:sz w:val="36"/>
          <w:szCs w:val="36"/>
        </w:rPr>
      </w:pPr>
    </w:p>
    <w:p w14:paraId="6508CE48" w14:textId="77777777" w:rsidR="00E9063F" w:rsidRPr="00F202B4" w:rsidRDefault="00E9063F" w:rsidP="00D15572">
      <w:pPr>
        <w:spacing w:after="120" w:line="276" w:lineRule="auto"/>
        <w:jc w:val="center"/>
        <w:rPr>
          <w:rFonts w:asciiTheme="minorHAnsi" w:hAnsiTheme="minorHAnsi"/>
          <w:b/>
          <w:bCs/>
          <w:sz w:val="36"/>
          <w:szCs w:val="36"/>
        </w:rPr>
      </w:pPr>
    </w:p>
    <w:p w14:paraId="7F114E3B" w14:textId="77777777" w:rsidR="00E9063F" w:rsidRPr="00F202B4" w:rsidRDefault="00E9063F" w:rsidP="00D15572">
      <w:pPr>
        <w:spacing w:after="120" w:line="276" w:lineRule="auto"/>
        <w:jc w:val="center"/>
        <w:rPr>
          <w:rFonts w:asciiTheme="minorHAnsi" w:hAnsiTheme="minorHAnsi"/>
          <w:b/>
          <w:bCs/>
          <w:sz w:val="36"/>
          <w:szCs w:val="36"/>
        </w:rPr>
      </w:pPr>
    </w:p>
    <w:p w14:paraId="6C83DF76" w14:textId="77777777" w:rsidR="00E9063F" w:rsidRPr="00F202B4" w:rsidRDefault="00E9063F" w:rsidP="00D15572">
      <w:pPr>
        <w:spacing w:after="120" w:line="276" w:lineRule="auto"/>
        <w:jc w:val="center"/>
        <w:rPr>
          <w:rFonts w:asciiTheme="minorHAnsi" w:hAnsiTheme="minorHAnsi"/>
          <w:b/>
          <w:bCs/>
          <w:sz w:val="36"/>
          <w:szCs w:val="36"/>
        </w:rPr>
      </w:pPr>
    </w:p>
    <w:p w14:paraId="6FE9B5E9" w14:textId="77777777" w:rsidR="00E9063F" w:rsidRPr="00F202B4" w:rsidRDefault="00E9063F" w:rsidP="00D15572">
      <w:pPr>
        <w:spacing w:after="120" w:line="276" w:lineRule="auto"/>
        <w:jc w:val="center"/>
        <w:rPr>
          <w:rFonts w:asciiTheme="minorHAnsi" w:hAnsiTheme="minorHAnsi"/>
          <w:b/>
          <w:bCs/>
          <w:sz w:val="36"/>
          <w:szCs w:val="36"/>
        </w:rPr>
      </w:pPr>
    </w:p>
    <w:p w14:paraId="0C4097DB" w14:textId="77777777" w:rsidR="00E9063F" w:rsidRPr="00F202B4" w:rsidRDefault="00E9063F" w:rsidP="00D15572">
      <w:pPr>
        <w:spacing w:after="120" w:line="276" w:lineRule="auto"/>
        <w:jc w:val="center"/>
        <w:rPr>
          <w:rFonts w:asciiTheme="minorHAnsi" w:hAnsiTheme="minorHAnsi"/>
          <w:b/>
          <w:bCs/>
          <w:sz w:val="36"/>
          <w:szCs w:val="36"/>
        </w:rPr>
      </w:pPr>
    </w:p>
    <w:p w14:paraId="448324AD" w14:textId="77777777" w:rsidR="00E9063F" w:rsidRPr="00F202B4" w:rsidRDefault="00E9063F" w:rsidP="00D15572">
      <w:pPr>
        <w:spacing w:after="120" w:line="276" w:lineRule="auto"/>
        <w:jc w:val="center"/>
        <w:rPr>
          <w:rFonts w:asciiTheme="minorHAnsi" w:hAnsiTheme="minorHAnsi"/>
          <w:b/>
          <w:bCs/>
          <w:sz w:val="36"/>
          <w:szCs w:val="36"/>
        </w:rPr>
      </w:pPr>
    </w:p>
    <w:p w14:paraId="5DBF68AF" w14:textId="466FA7BF" w:rsidR="00DC4D17" w:rsidRPr="00F202B4" w:rsidRDefault="007A0A29" w:rsidP="00D15572">
      <w:pPr>
        <w:spacing w:after="120" w:line="276" w:lineRule="auto"/>
        <w:jc w:val="center"/>
        <w:rPr>
          <w:rFonts w:asciiTheme="minorHAnsi" w:hAnsiTheme="minorHAnsi"/>
        </w:rPr>
      </w:pPr>
      <w:r w:rsidRPr="00F202B4">
        <w:rPr>
          <w:rFonts w:asciiTheme="minorHAnsi" w:hAnsiTheme="minorHAnsi"/>
          <w:b/>
          <w:bCs/>
          <w:sz w:val="32"/>
          <w:szCs w:val="36"/>
        </w:rPr>
        <w:t>Musi</w:t>
      </w:r>
      <w:r w:rsidR="00D15572" w:rsidRPr="00F202B4">
        <w:rPr>
          <w:rFonts w:asciiTheme="minorHAnsi" w:hAnsiTheme="minorHAnsi"/>
          <w:b/>
          <w:bCs/>
          <w:sz w:val="32"/>
          <w:szCs w:val="36"/>
        </w:rPr>
        <w:t>c</w:t>
      </w:r>
      <w:r w:rsidR="00000000" w:rsidRPr="00F202B4">
        <w:rPr>
          <w:rFonts w:asciiTheme="minorHAnsi" w:eastAsia="Times New Roman" w:hAnsiTheme="minorHAnsi" w:cs="Arial"/>
          <w:b/>
          <w:sz w:val="32"/>
          <w:szCs w:val="36"/>
        </w:rPr>
        <w:pict w14:anchorId="43E4344B">
          <v:rect id="_x0000_i1041" style="width:0;height:1.5pt" o:hralign="center" o:hrstd="t" o:hr="t" fillcolor="#a0a0a0" stroked="f"/>
        </w:pict>
      </w:r>
    </w:p>
    <w:p w14:paraId="1E5C9D2A" w14:textId="4524628D" w:rsidR="00DC4D17" w:rsidRPr="00F202B4" w:rsidRDefault="00DC4D17" w:rsidP="001A4FAC">
      <w:pPr>
        <w:spacing w:after="120" w:line="276" w:lineRule="auto"/>
        <w:rPr>
          <w:rFonts w:asciiTheme="minorHAnsi" w:eastAsia="Times New Roman" w:hAnsiTheme="minorHAnsi" w:cs="Arial"/>
          <w:b/>
        </w:rPr>
      </w:pPr>
      <w:r w:rsidRPr="00F202B4">
        <w:rPr>
          <w:rFonts w:asciiTheme="minorHAnsi" w:eastAsia="Times New Roman" w:hAnsiTheme="minorHAnsi" w:cs="Arial"/>
          <w:b/>
          <w:sz w:val="24"/>
        </w:rPr>
        <w:t xml:space="preserve">Mu </w:t>
      </w:r>
      <w:r w:rsidR="00EA2136" w:rsidRPr="00F202B4">
        <w:rPr>
          <w:rFonts w:asciiTheme="minorHAnsi" w:eastAsia="Times New Roman" w:hAnsiTheme="minorHAnsi" w:cs="Arial"/>
          <w:b/>
          <w:sz w:val="24"/>
        </w:rPr>
        <w:t>13</w:t>
      </w:r>
      <w:r w:rsidR="006B53C8" w:rsidRPr="00F202B4">
        <w:rPr>
          <w:rFonts w:asciiTheme="minorHAnsi" w:eastAsia="Times New Roman" w:hAnsiTheme="minorHAnsi" w:cs="Arial"/>
          <w:b/>
          <w:sz w:val="24"/>
        </w:rPr>
        <w:t>4</w:t>
      </w:r>
    </w:p>
    <w:p w14:paraId="2FD4A17D" w14:textId="524D2751" w:rsidR="00274BD7" w:rsidRPr="00F202B4" w:rsidRDefault="00F00CDF" w:rsidP="001A4FAC">
      <w:pPr>
        <w:spacing w:after="120" w:line="276" w:lineRule="auto"/>
        <w:rPr>
          <w:rFonts w:asciiTheme="minorHAnsi" w:eastAsia="Times New Roman" w:hAnsiTheme="minorHAnsi" w:cs="Arial"/>
          <w:b/>
          <w:bCs/>
        </w:rPr>
      </w:pPr>
      <w:r w:rsidRPr="00F202B4">
        <w:rPr>
          <w:rFonts w:asciiTheme="minorHAnsi" w:eastAsia="Times New Roman" w:hAnsiTheme="minorHAnsi" w:cs="Arial"/>
          <w:b/>
          <w:bCs/>
        </w:rPr>
        <w:t>History of the Piano</w:t>
      </w:r>
    </w:p>
    <w:p w14:paraId="0880ACC1" w14:textId="4B67969C" w:rsidR="00274BD7" w:rsidRPr="00F202B4" w:rsidRDefault="00274BD7" w:rsidP="00274BD7">
      <w:pPr>
        <w:spacing w:after="120" w:line="276" w:lineRule="auto"/>
        <w:rPr>
          <w:rFonts w:asciiTheme="minorHAnsi" w:eastAsia="Times New Roman" w:hAnsiTheme="minorHAnsi" w:cs="Arial"/>
          <w:i/>
        </w:rPr>
      </w:pPr>
      <w:r w:rsidRPr="00F202B4">
        <w:rPr>
          <w:rFonts w:asciiTheme="minorHAnsi" w:eastAsia="Times New Roman" w:hAnsiTheme="minorHAnsi" w:cs="Arial"/>
          <w:i/>
        </w:rPr>
        <w:t xml:space="preserve">9 unit (3-0-6) | </w:t>
      </w:r>
      <w:r w:rsidR="002C5B82" w:rsidRPr="00F202B4">
        <w:rPr>
          <w:rFonts w:asciiTheme="minorHAnsi" w:eastAsia="Times New Roman" w:hAnsiTheme="minorHAnsi" w:cs="Arial"/>
          <w:i/>
        </w:rPr>
        <w:t>Winter</w:t>
      </w:r>
      <w:r w:rsidRPr="00F202B4">
        <w:rPr>
          <w:rFonts w:asciiTheme="minorHAnsi" w:eastAsia="Times New Roman" w:hAnsiTheme="minorHAnsi" w:cs="Arial"/>
          <w:i/>
        </w:rPr>
        <w:t xml:space="preserve"> (</w:t>
      </w:r>
      <w:r w:rsidR="002C5B82" w:rsidRPr="00F202B4">
        <w:rPr>
          <w:rFonts w:asciiTheme="minorHAnsi" w:eastAsia="Times New Roman" w:hAnsiTheme="minorHAnsi" w:cs="Arial"/>
          <w:i/>
        </w:rPr>
        <w:t>Second</w:t>
      </w:r>
      <w:r w:rsidRPr="00F202B4">
        <w:rPr>
          <w:rFonts w:asciiTheme="minorHAnsi" w:eastAsia="Times New Roman" w:hAnsiTheme="minorHAnsi" w:cs="Arial"/>
          <w:i/>
        </w:rPr>
        <w:t xml:space="preserve"> Term)</w:t>
      </w:r>
    </w:p>
    <w:p w14:paraId="4B701EF6" w14:textId="77777777" w:rsidR="00274BD7" w:rsidRPr="00F202B4" w:rsidRDefault="00274BD7" w:rsidP="00274BD7">
      <w:pPr>
        <w:spacing w:after="120" w:line="276" w:lineRule="auto"/>
        <w:rPr>
          <w:rFonts w:asciiTheme="minorHAnsi" w:eastAsia="Times New Roman" w:hAnsiTheme="minorHAnsi" w:cs="Arial"/>
          <w:i/>
        </w:rPr>
      </w:pPr>
    </w:p>
    <w:p w14:paraId="784F8D32" w14:textId="77777777" w:rsidR="00F00CDF" w:rsidRPr="00F202B4" w:rsidRDefault="00F00CDF" w:rsidP="00274BD7">
      <w:pPr>
        <w:pBdr>
          <w:bottom w:val="single" w:sz="6" w:space="1" w:color="auto"/>
        </w:pBdr>
        <w:spacing w:after="120" w:line="276" w:lineRule="auto"/>
        <w:rPr>
          <w:rFonts w:asciiTheme="minorHAnsi" w:eastAsia="Times New Roman" w:hAnsiTheme="minorHAnsi" w:cs="Arial"/>
          <w:bCs/>
        </w:rPr>
      </w:pPr>
      <w:r w:rsidRPr="00F202B4">
        <w:rPr>
          <w:rFonts w:asciiTheme="minorHAnsi" w:eastAsia="Times New Roman" w:hAnsiTheme="minorHAnsi" w:cs="Arial"/>
          <w:bCs/>
        </w:rPr>
        <w:t xml:space="preserve">Throughout its history, the piano has occupied a somewhat contradictory role as both a complex machine and an expressive musical instrument. Initially developed in response to a musical desire for greater expressive potential in keyboard instruments, the piano has at other times been derided as a merely mechanical vehicle for unmusical displays of virtuosity. This course examines the complicated history of the piano from its invention around 1700 through the later-20th century. We will explore the technological evolution of the instrument itself alongside its changing social </w:t>
      </w:r>
      <w:proofErr w:type="gramStart"/>
      <w:r w:rsidRPr="00F202B4">
        <w:rPr>
          <w:rFonts w:asciiTheme="minorHAnsi" w:eastAsia="Times New Roman" w:hAnsiTheme="minorHAnsi" w:cs="Arial"/>
          <w:bCs/>
        </w:rPr>
        <w:t>roles, and</w:t>
      </w:r>
      <w:proofErr w:type="gramEnd"/>
      <w:r w:rsidRPr="00F202B4">
        <w:rPr>
          <w:rFonts w:asciiTheme="minorHAnsi" w:eastAsia="Times New Roman" w:hAnsiTheme="minorHAnsi" w:cs="Arial"/>
          <w:bCs/>
        </w:rPr>
        <w:t xml:space="preserve"> seek to understand how these factors influenced the development of piano techniques and repertoire at various points in history. Considering specific works for the piano, individual pianists of the past, and broader cultures of pianism, we will engage with core questions of gender and musicality, virtuosity and musical expression, amateurism and professionalism, and musical composition. This course is suitable for both students who have a musical background and those who do not.</w:t>
      </w:r>
    </w:p>
    <w:p w14:paraId="40424E83" w14:textId="46F2ADC3" w:rsidR="00274BD7" w:rsidRPr="00F202B4" w:rsidRDefault="00274BD7" w:rsidP="00274BD7">
      <w:pPr>
        <w:pBdr>
          <w:bottom w:val="single" w:sz="6" w:space="1" w:color="auto"/>
        </w:pBdr>
        <w:spacing w:after="120" w:line="276" w:lineRule="auto"/>
        <w:jc w:val="right"/>
        <w:rPr>
          <w:rFonts w:asciiTheme="minorHAnsi" w:eastAsia="Times New Roman" w:hAnsiTheme="minorHAnsi" w:cs="Arial"/>
        </w:rPr>
      </w:pPr>
      <w:r w:rsidRPr="00F202B4">
        <w:rPr>
          <w:rFonts w:asciiTheme="minorHAnsi" w:eastAsia="Times New Roman" w:hAnsiTheme="minorHAnsi" w:cs="Arial"/>
          <w:b/>
          <w:i/>
        </w:rPr>
        <w:t>Instructor:</w:t>
      </w:r>
      <w:r w:rsidRPr="00F202B4">
        <w:rPr>
          <w:rFonts w:asciiTheme="minorHAnsi" w:eastAsia="Times New Roman" w:hAnsiTheme="minorHAnsi" w:cs="Arial"/>
          <w:i/>
        </w:rPr>
        <w:t xml:space="preserve"> </w:t>
      </w:r>
      <w:r w:rsidR="00CC0939" w:rsidRPr="00F202B4">
        <w:rPr>
          <w:rFonts w:asciiTheme="minorHAnsi" w:eastAsia="Times New Roman" w:hAnsiTheme="minorHAnsi" w:cs="Arial"/>
          <w:i/>
        </w:rPr>
        <w:t>Bal</w:t>
      </w:r>
      <w:r w:rsidR="00DA021D" w:rsidRPr="00F202B4">
        <w:rPr>
          <w:rFonts w:asciiTheme="minorHAnsi" w:eastAsia="Times New Roman" w:hAnsiTheme="minorHAnsi" w:cs="Arial"/>
          <w:i/>
        </w:rPr>
        <w:t>l</w:t>
      </w:r>
      <w:r w:rsidR="00CC0939" w:rsidRPr="00F202B4">
        <w:rPr>
          <w:rFonts w:asciiTheme="minorHAnsi" w:eastAsia="Times New Roman" w:hAnsiTheme="minorHAnsi" w:cs="Arial"/>
          <w:i/>
        </w:rPr>
        <w:t>ance</w:t>
      </w:r>
    </w:p>
    <w:p w14:paraId="699EA008" w14:textId="77777777" w:rsidR="00CC0939" w:rsidRPr="00F202B4" w:rsidRDefault="00CC0939" w:rsidP="00274BD7">
      <w:pPr>
        <w:pBdr>
          <w:bottom w:val="single" w:sz="6" w:space="1" w:color="auto"/>
        </w:pBdr>
        <w:spacing w:after="120" w:line="276" w:lineRule="auto"/>
        <w:rPr>
          <w:rFonts w:asciiTheme="minorHAnsi" w:eastAsia="Times New Roman" w:hAnsiTheme="minorHAnsi" w:cs="Arial"/>
        </w:rPr>
      </w:pPr>
    </w:p>
    <w:p w14:paraId="0939199D" w14:textId="4E39348B" w:rsidR="00B218FE" w:rsidRPr="00F202B4" w:rsidRDefault="00B218FE" w:rsidP="00B218FE">
      <w:pPr>
        <w:spacing w:after="120" w:line="276" w:lineRule="auto"/>
        <w:rPr>
          <w:rFonts w:asciiTheme="minorHAnsi" w:eastAsia="Times New Roman" w:hAnsiTheme="minorHAnsi" w:cs="Arial"/>
          <w:b/>
        </w:rPr>
      </w:pPr>
      <w:r w:rsidRPr="00F202B4">
        <w:rPr>
          <w:rFonts w:asciiTheme="minorHAnsi" w:eastAsia="Times New Roman" w:hAnsiTheme="minorHAnsi" w:cs="Arial"/>
          <w:b/>
          <w:sz w:val="24"/>
        </w:rPr>
        <w:t xml:space="preserve">Mu </w:t>
      </w:r>
      <w:r w:rsidR="00CA5E22" w:rsidRPr="00F202B4">
        <w:rPr>
          <w:rFonts w:asciiTheme="minorHAnsi" w:eastAsia="Times New Roman" w:hAnsiTheme="minorHAnsi" w:cs="Arial"/>
          <w:b/>
          <w:sz w:val="24"/>
        </w:rPr>
        <w:t>137</w:t>
      </w:r>
    </w:p>
    <w:p w14:paraId="517205D0" w14:textId="77777777" w:rsidR="003A2CBE" w:rsidRPr="00F202B4" w:rsidRDefault="003A2CBE" w:rsidP="00B218FE">
      <w:pPr>
        <w:spacing w:after="120" w:line="276" w:lineRule="auto"/>
        <w:rPr>
          <w:rFonts w:asciiTheme="minorHAnsi" w:eastAsia="Times New Roman" w:hAnsiTheme="minorHAnsi" w:cs="Arial"/>
          <w:b/>
          <w:bCs/>
        </w:rPr>
      </w:pPr>
      <w:r w:rsidRPr="00F202B4">
        <w:rPr>
          <w:rFonts w:asciiTheme="minorHAnsi" w:eastAsia="Times New Roman" w:hAnsiTheme="minorHAnsi" w:cs="Arial"/>
          <w:b/>
          <w:bCs/>
        </w:rPr>
        <w:t>Music in the Middle Ages and Renaissance</w:t>
      </w:r>
    </w:p>
    <w:p w14:paraId="6517FBC9" w14:textId="5E7C650E" w:rsidR="00B218FE" w:rsidRPr="00F202B4" w:rsidRDefault="00B218FE" w:rsidP="00B218FE">
      <w:pPr>
        <w:spacing w:after="120" w:line="276" w:lineRule="auto"/>
        <w:rPr>
          <w:rFonts w:asciiTheme="minorHAnsi" w:eastAsia="Times New Roman" w:hAnsiTheme="minorHAnsi" w:cs="Arial"/>
          <w:i/>
        </w:rPr>
      </w:pPr>
      <w:r w:rsidRPr="00F202B4">
        <w:rPr>
          <w:rFonts w:asciiTheme="minorHAnsi" w:eastAsia="Times New Roman" w:hAnsiTheme="minorHAnsi" w:cs="Arial"/>
          <w:i/>
        </w:rPr>
        <w:t xml:space="preserve">9 unit (3-0-6) | </w:t>
      </w:r>
      <w:r w:rsidR="005C50F5" w:rsidRPr="00F202B4">
        <w:rPr>
          <w:rFonts w:asciiTheme="minorHAnsi" w:eastAsia="Times New Roman" w:hAnsiTheme="minorHAnsi" w:cs="Arial"/>
          <w:i/>
        </w:rPr>
        <w:t>Spring</w:t>
      </w:r>
      <w:r w:rsidRPr="00F202B4">
        <w:rPr>
          <w:rFonts w:asciiTheme="minorHAnsi" w:eastAsia="Times New Roman" w:hAnsiTheme="minorHAnsi" w:cs="Arial"/>
          <w:i/>
        </w:rPr>
        <w:t xml:space="preserve"> (</w:t>
      </w:r>
      <w:r w:rsidR="005C50F5" w:rsidRPr="00F202B4">
        <w:rPr>
          <w:rFonts w:asciiTheme="minorHAnsi" w:eastAsia="Times New Roman" w:hAnsiTheme="minorHAnsi" w:cs="Arial"/>
          <w:i/>
        </w:rPr>
        <w:t>Third</w:t>
      </w:r>
      <w:r w:rsidRPr="00F202B4">
        <w:rPr>
          <w:rFonts w:asciiTheme="minorHAnsi" w:eastAsia="Times New Roman" w:hAnsiTheme="minorHAnsi" w:cs="Arial"/>
          <w:i/>
        </w:rPr>
        <w:t xml:space="preserve"> Term)</w:t>
      </w:r>
    </w:p>
    <w:p w14:paraId="642332F2" w14:textId="77777777" w:rsidR="00B218FE" w:rsidRPr="00F202B4" w:rsidRDefault="00B218FE" w:rsidP="00B218FE">
      <w:pPr>
        <w:spacing w:after="120" w:line="276" w:lineRule="auto"/>
        <w:rPr>
          <w:rFonts w:asciiTheme="minorHAnsi" w:eastAsia="Times New Roman" w:hAnsiTheme="minorHAnsi" w:cs="Arial"/>
          <w:i/>
        </w:rPr>
      </w:pPr>
    </w:p>
    <w:p w14:paraId="6D894D77" w14:textId="77777777" w:rsidR="007713EB" w:rsidRPr="00F202B4" w:rsidRDefault="007713EB" w:rsidP="00B218FE">
      <w:pPr>
        <w:pBdr>
          <w:bottom w:val="single" w:sz="6" w:space="1" w:color="auto"/>
        </w:pBdr>
        <w:spacing w:after="120" w:line="276" w:lineRule="auto"/>
        <w:rPr>
          <w:rFonts w:asciiTheme="minorHAnsi" w:eastAsia="Times New Roman" w:hAnsiTheme="minorHAnsi" w:cs="Arial"/>
          <w:bCs/>
        </w:rPr>
      </w:pPr>
      <w:r w:rsidRPr="00F202B4">
        <w:rPr>
          <w:rFonts w:asciiTheme="minorHAnsi" w:eastAsia="Times New Roman" w:hAnsiTheme="minorHAnsi" w:cs="Arial"/>
          <w:bCs/>
        </w:rPr>
        <w:t xml:space="preserve">This course surveys European music in the Middle Ages and Renaissance, from the origins of Western musical notation to the intricate and complex works of the late-sixteenth century. We will investigate how musicians across this era conceptualized, wrote, and performed music, considering how these early innovations laid the groundwork for music in centuries to come. We will also explore how developments in musical style were often mediated by political and religious pressures as well as aesthetic concerns. Course activities center around listening, analysis of primary sources, and writing about music. </w:t>
      </w:r>
    </w:p>
    <w:p w14:paraId="33B57C6D" w14:textId="41CE0075" w:rsidR="00B218FE" w:rsidRPr="00F202B4" w:rsidRDefault="00B218FE" w:rsidP="00B218FE">
      <w:pPr>
        <w:pBdr>
          <w:bottom w:val="single" w:sz="6" w:space="1" w:color="auto"/>
        </w:pBdr>
        <w:spacing w:after="120" w:line="276" w:lineRule="auto"/>
        <w:jc w:val="right"/>
        <w:rPr>
          <w:rFonts w:asciiTheme="minorHAnsi" w:eastAsia="Times New Roman" w:hAnsiTheme="minorHAnsi" w:cs="Arial"/>
        </w:rPr>
      </w:pPr>
      <w:r w:rsidRPr="00F202B4">
        <w:rPr>
          <w:rFonts w:asciiTheme="minorHAnsi" w:eastAsia="Times New Roman" w:hAnsiTheme="minorHAnsi" w:cs="Arial"/>
          <w:b/>
          <w:i/>
        </w:rPr>
        <w:t>Instructor:</w:t>
      </w:r>
      <w:r w:rsidRPr="00F202B4">
        <w:rPr>
          <w:rFonts w:asciiTheme="minorHAnsi" w:eastAsia="Times New Roman" w:hAnsiTheme="minorHAnsi" w:cs="Arial"/>
          <w:i/>
        </w:rPr>
        <w:t xml:space="preserve"> </w:t>
      </w:r>
      <w:r w:rsidR="0042222B" w:rsidRPr="00F202B4">
        <w:rPr>
          <w:rFonts w:asciiTheme="minorHAnsi" w:eastAsia="Times New Roman" w:hAnsiTheme="minorHAnsi" w:cs="Arial"/>
          <w:i/>
        </w:rPr>
        <w:t>Ballance</w:t>
      </w:r>
    </w:p>
    <w:p w14:paraId="729D5220" w14:textId="77777777" w:rsidR="00DE7FD4" w:rsidRPr="00F202B4" w:rsidRDefault="00DE7FD4" w:rsidP="00AD3467">
      <w:pPr>
        <w:pBdr>
          <w:bottom w:val="single" w:sz="6" w:space="1" w:color="auto"/>
        </w:pBdr>
        <w:spacing w:after="120" w:line="276" w:lineRule="auto"/>
        <w:rPr>
          <w:rFonts w:asciiTheme="minorHAnsi" w:eastAsia="Times New Roman" w:hAnsiTheme="minorHAnsi" w:cs="Arial"/>
        </w:rPr>
      </w:pPr>
    </w:p>
    <w:p w14:paraId="3992EDD8" w14:textId="77777777" w:rsidR="008F3A9B" w:rsidRPr="00F202B4" w:rsidRDefault="008F3A9B" w:rsidP="008A4F2D">
      <w:pPr>
        <w:spacing w:after="120" w:line="276" w:lineRule="auto"/>
        <w:jc w:val="center"/>
        <w:rPr>
          <w:rFonts w:asciiTheme="minorHAnsi" w:hAnsiTheme="minorHAnsi"/>
          <w:sz w:val="36"/>
          <w:szCs w:val="36"/>
        </w:rPr>
      </w:pPr>
    </w:p>
    <w:p w14:paraId="1F7D20E3" w14:textId="77777777" w:rsidR="00992162" w:rsidRPr="00F202B4" w:rsidRDefault="00992162" w:rsidP="008A4F2D">
      <w:pPr>
        <w:spacing w:after="120" w:line="276" w:lineRule="auto"/>
        <w:jc w:val="center"/>
        <w:rPr>
          <w:rFonts w:asciiTheme="minorHAnsi" w:hAnsiTheme="minorHAnsi"/>
          <w:sz w:val="36"/>
          <w:szCs w:val="36"/>
        </w:rPr>
      </w:pPr>
    </w:p>
    <w:p w14:paraId="224D03D7" w14:textId="776BC63F" w:rsidR="00075B1B" w:rsidRPr="00F202B4" w:rsidRDefault="002676A2" w:rsidP="008A4F2D">
      <w:pPr>
        <w:spacing w:after="120" w:line="276" w:lineRule="auto"/>
        <w:jc w:val="center"/>
        <w:rPr>
          <w:rFonts w:asciiTheme="minorHAnsi" w:hAnsiTheme="minorHAnsi"/>
          <w:sz w:val="36"/>
          <w:szCs w:val="36"/>
        </w:rPr>
      </w:pPr>
      <w:r w:rsidRPr="00F202B4">
        <w:rPr>
          <w:rFonts w:asciiTheme="minorHAnsi" w:hAnsiTheme="minorHAnsi"/>
          <w:b/>
          <w:sz w:val="32"/>
          <w:szCs w:val="36"/>
        </w:rPr>
        <w:t>Visual Culture</w:t>
      </w:r>
    </w:p>
    <w:p w14:paraId="0B2F617A" w14:textId="77777777" w:rsidR="008F3A9B" w:rsidRPr="00F202B4" w:rsidRDefault="00000000" w:rsidP="008F3A9B">
      <w:pPr>
        <w:spacing w:after="120" w:line="276" w:lineRule="auto"/>
        <w:rPr>
          <w:rFonts w:asciiTheme="minorHAnsi" w:eastAsia="Times New Roman" w:hAnsiTheme="minorHAnsi" w:cs="Arial"/>
          <w:b/>
          <w:bCs/>
        </w:rPr>
      </w:pPr>
      <w:r w:rsidRPr="00F202B4">
        <w:rPr>
          <w:rFonts w:asciiTheme="minorHAnsi" w:eastAsia="Times New Roman" w:hAnsiTheme="minorHAnsi" w:cs="Arial"/>
          <w:b/>
          <w:sz w:val="24"/>
          <w:szCs w:val="36"/>
        </w:rPr>
        <w:pict w14:anchorId="39C48344">
          <v:rect id="_x0000_i1042" style="width:0;height:1.5pt" o:hralign="center" o:bullet="t" o:hrstd="t" o:hr="t" fillcolor="#a0a0a0" stroked="f"/>
        </w:pict>
      </w:r>
      <w:r w:rsidR="008F3A9B" w:rsidRPr="00F202B4">
        <w:rPr>
          <w:rFonts w:asciiTheme="minorHAnsi" w:eastAsia="Times New Roman" w:hAnsiTheme="minorHAnsi" w:cs="Arial"/>
          <w:b/>
          <w:bCs/>
          <w:sz w:val="24"/>
        </w:rPr>
        <w:t>Hum/VC 20</w:t>
      </w:r>
    </w:p>
    <w:p w14:paraId="33BB2D09" w14:textId="77777777" w:rsidR="008F3A9B" w:rsidRPr="00F202B4" w:rsidRDefault="008F3A9B" w:rsidP="008F3A9B">
      <w:pPr>
        <w:spacing w:after="120" w:line="276" w:lineRule="auto"/>
        <w:rPr>
          <w:rFonts w:asciiTheme="minorHAnsi" w:eastAsia="Times New Roman" w:hAnsiTheme="minorHAnsi" w:cs="Arial"/>
          <w:b/>
          <w:bCs/>
        </w:rPr>
      </w:pPr>
      <w:r w:rsidRPr="00F202B4">
        <w:rPr>
          <w:rFonts w:asciiTheme="minorHAnsi" w:eastAsia="Times New Roman" w:hAnsiTheme="minorHAnsi" w:cs="Arial"/>
          <w:b/>
          <w:bCs/>
        </w:rPr>
        <w:t>Ecological Media</w:t>
      </w:r>
    </w:p>
    <w:p w14:paraId="2EBB7016" w14:textId="77777777" w:rsidR="008F3A9B" w:rsidRPr="00F202B4" w:rsidRDefault="008F3A9B" w:rsidP="008F3A9B">
      <w:pPr>
        <w:spacing w:after="120" w:line="276" w:lineRule="auto"/>
        <w:rPr>
          <w:rFonts w:asciiTheme="minorHAnsi" w:eastAsia="Times New Roman" w:hAnsiTheme="minorHAnsi" w:cs="Arial"/>
          <w:i/>
        </w:rPr>
      </w:pPr>
      <w:r w:rsidRPr="00F202B4">
        <w:rPr>
          <w:rFonts w:asciiTheme="minorHAnsi" w:eastAsia="Times New Roman" w:hAnsiTheme="minorHAnsi" w:cs="Arial"/>
          <w:i/>
        </w:rPr>
        <w:t>9 unit (3-0-6) | Spring (Third Term)</w:t>
      </w:r>
    </w:p>
    <w:p w14:paraId="67C7D036" w14:textId="77777777" w:rsidR="008F3A9B" w:rsidRPr="00F202B4" w:rsidRDefault="008F3A9B" w:rsidP="008F3A9B">
      <w:pPr>
        <w:spacing w:after="120" w:line="276" w:lineRule="auto"/>
        <w:rPr>
          <w:rFonts w:asciiTheme="minorHAnsi" w:eastAsia="Times New Roman" w:hAnsiTheme="minorHAnsi" w:cs="Arial"/>
          <w:b/>
          <w:bCs/>
        </w:rPr>
      </w:pPr>
    </w:p>
    <w:p w14:paraId="76A01E88" w14:textId="77777777" w:rsidR="008F3A9B" w:rsidRPr="00F202B4" w:rsidRDefault="008F3A9B" w:rsidP="008F3A9B">
      <w:pPr>
        <w:pBdr>
          <w:bottom w:val="single" w:sz="6" w:space="1" w:color="auto"/>
        </w:pBdr>
        <w:spacing w:after="120" w:line="276" w:lineRule="auto"/>
        <w:rPr>
          <w:rFonts w:asciiTheme="minorHAnsi" w:eastAsia="Times New Roman" w:hAnsiTheme="minorHAnsi" w:cs="Arial"/>
        </w:rPr>
      </w:pPr>
      <w:r w:rsidRPr="00F202B4">
        <w:rPr>
          <w:rFonts w:asciiTheme="minorHAnsi" w:eastAsia="Times New Roman" w:hAnsiTheme="minorHAnsi" w:cs="Arial"/>
        </w:rPr>
        <w:t>In this class, we will explore the meanings and challenges of environmental communication. Engaging an interdisciplinary approach to ecology, we will address the nuances of environmental perception, the complexities of ecosystems, and the difficulties of translating scientific knowledge into persuasive storytelling, particularly in relation to politicized issues like climate change. The course will pair theories from the environmental humanities with diverse examples of ecological media: from literature, comics, and film to interactive art and video games to GIS mapping and data visualization. We will consider the affordances and limits of these cultural forms and ask what they can contribute to environmental debates.</w:t>
      </w:r>
    </w:p>
    <w:p w14:paraId="6D893BA8" w14:textId="4D0C943F" w:rsidR="008F3A9B" w:rsidRPr="00F202B4" w:rsidRDefault="008F3A9B" w:rsidP="008F3A9B">
      <w:pPr>
        <w:pBdr>
          <w:bottom w:val="single" w:sz="6" w:space="1" w:color="auto"/>
        </w:pBdr>
        <w:spacing w:after="120" w:line="276" w:lineRule="auto"/>
        <w:jc w:val="right"/>
        <w:rPr>
          <w:rFonts w:asciiTheme="minorHAnsi" w:eastAsia="Times New Roman" w:hAnsiTheme="minorHAnsi" w:cs="Arial"/>
        </w:rPr>
      </w:pPr>
      <w:r w:rsidRPr="00F202B4">
        <w:rPr>
          <w:rFonts w:asciiTheme="minorHAnsi" w:eastAsia="Times New Roman" w:hAnsiTheme="minorHAnsi" w:cs="Arial"/>
          <w:b/>
          <w:i/>
        </w:rPr>
        <w:t>Instructor:</w:t>
      </w:r>
      <w:r w:rsidRPr="00F202B4">
        <w:rPr>
          <w:rFonts w:asciiTheme="minorHAnsi" w:eastAsia="Times New Roman" w:hAnsiTheme="minorHAnsi" w:cs="Arial"/>
          <w:i/>
        </w:rPr>
        <w:t xml:space="preserve"> Earhart</w:t>
      </w:r>
    </w:p>
    <w:p w14:paraId="272EB5EB" w14:textId="77777777" w:rsidR="008F3A9B" w:rsidRPr="00F202B4" w:rsidRDefault="008F3A9B" w:rsidP="008F3A9B">
      <w:pPr>
        <w:pBdr>
          <w:bottom w:val="single" w:sz="6" w:space="1" w:color="auto"/>
        </w:pBdr>
        <w:spacing w:after="120" w:line="276" w:lineRule="auto"/>
        <w:rPr>
          <w:rFonts w:asciiTheme="minorHAnsi" w:eastAsia="Times New Roman" w:hAnsiTheme="minorHAnsi" w:cs="Arial"/>
        </w:rPr>
      </w:pPr>
    </w:p>
    <w:p w14:paraId="5B3988D3" w14:textId="44C290FF" w:rsidR="008F3A9B" w:rsidRPr="00F202B4" w:rsidRDefault="008F3A9B" w:rsidP="008F3A9B">
      <w:pPr>
        <w:spacing w:after="120" w:line="276" w:lineRule="auto"/>
        <w:rPr>
          <w:rFonts w:asciiTheme="minorHAnsi" w:hAnsiTheme="minorHAnsi"/>
          <w:b/>
          <w:bCs/>
        </w:rPr>
      </w:pPr>
      <w:r w:rsidRPr="00F202B4">
        <w:rPr>
          <w:rFonts w:asciiTheme="minorHAnsi" w:hAnsiTheme="minorHAnsi"/>
          <w:b/>
          <w:bCs/>
          <w:sz w:val="24"/>
        </w:rPr>
        <w:t>CS/VC 63</w:t>
      </w:r>
    </w:p>
    <w:p w14:paraId="49430043" w14:textId="77777777" w:rsidR="008F3A9B" w:rsidRPr="00F202B4" w:rsidRDefault="008F3A9B" w:rsidP="008F3A9B">
      <w:pPr>
        <w:spacing w:after="120" w:line="276" w:lineRule="auto"/>
        <w:rPr>
          <w:rFonts w:asciiTheme="minorHAnsi" w:hAnsiTheme="minorHAnsi"/>
          <w:b/>
          <w:bCs/>
        </w:rPr>
      </w:pPr>
      <w:r w:rsidRPr="00F202B4">
        <w:rPr>
          <w:rFonts w:asciiTheme="minorHAnsi" w:hAnsiTheme="minorHAnsi"/>
          <w:b/>
          <w:bCs/>
        </w:rPr>
        <w:t>Applied Data Visualization</w:t>
      </w:r>
    </w:p>
    <w:p w14:paraId="2A6DDC9D" w14:textId="77777777" w:rsidR="008F3A9B" w:rsidRPr="00F202B4" w:rsidRDefault="008F3A9B" w:rsidP="008F3A9B">
      <w:pPr>
        <w:spacing w:after="120" w:line="276" w:lineRule="auto"/>
        <w:rPr>
          <w:rFonts w:asciiTheme="minorHAnsi" w:eastAsia="Times New Roman" w:hAnsiTheme="minorHAnsi" w:cs="Arial"/>
          <w:i/>
        </w:rPr>
      </w:pPr>
      <w:r w:rsidRPr="00F202B4">
        <w:rPr>
          <w:rFonts w:asciiTheme="minorHAnsi" w:eastAsia="Times New Roman" w:hAnsiTheme="minorHAnsi" w:cs="Arial"/>
          <w:i/>
        </w:rPr>
        <w:t>May be taken for 6 or 9 units | Spring (Third Term)</w:t>
      </w:r>
    </w:p>
    <w:p w14:paraId="53B53772" w14:textId="77777777" w:rsidR="008F3A9B" w:rsidRPr="00F202B4" w:rsidRDefault="008F3A9B" w:rsidP="008F3A9B">
      <w:pPr>
        <w:spacing w:after="120" w:line="276" w:lineRule="auto"/>
        <w:rPr>
          <w:rFonts w:asciiTheme="minorHAnsi" w:hAnsiTheme="minorHAnsi"/>
          <w:color w:val="FF0000"/>
        </w:rPr>
      </w:pPr>
    </w:p>
    <w:p w14:paraId="6A1CE408" w14:textId="77777777" w:rsidR="008F3A9B" w:rsidRPr="00F202B4" w:rsidRDefault="008F3A9B" w:rsidP="008F3A9B">
      <w:pPr>
        <w:spacing w:after="120" w:line="276" w:lineRule="auto"/>
        <w:rPr>
          <w:rFonts w:asciiTheme="minorHAnsi" w:hAnsiTheme="minorHAnsi"/>
        </w:rPr>
      </w:pPr>
      <w:r w:rsidRPr="00F202B4">
        <w:rPr>
          <w:rFonts w:asciiTheme="minorHAnsi" w:hAnsiTheme="minorHAnsi"/>
        </w:rPr>
        <w:t>Data visualization can be the key to understanding complex data patterns. Data visualization is an amalgamation of computer science, cognitive science, art, graphic design, interaction and user-centered design, and communications. In this project-based course, students will learn and employ principles from these fields to develop rich interactive visualization tools for the public and scientific research to foster better understanding of the data. Students will gain experience designing, working, and developing prototypes directly with scientists to enable meaningful exploration and analysis of their data. Pre-requisites are CS 1 and CS 2 or equivalent. Course may not be repeated.</w:t>
      </w:r>
    </w:p>
    <w:p w14:paraId="7164FC04" w14:textId="77777777" w:rsidR="008F3A9B" w:rsidRPr="00F202B4" w:rsidRDefault="008F3A9B" w:rsidP="008F3A9B">
      <w:pPr>
        <w:spacing w:after="120" w:line="276" w:lineRule="auto"/>
        <w:jc w:val="right"/>
        <w:rPr>
          <w:rFonts w:asciiTheme="minorHAnsi" w:hAnsiTheme="minorHAnsi"/>
        </w:rPr>
      </w:pPr>
      <w:r w:rsidRPr="00F202B4">
        <w:rPr>
          <w:rFonts w:asciiTheme="minorHAnsi" w:hAnsiTheme="minorHAnsi"/>
          <w:b/>
          <w:bCs/>
          <w:i/>
        </w:rPr>
        <w:t>Instructor</w:t>
      </w:r>
      <w:r w:rsidRPr="00F202B4">
        <w:rPr>
          <w:rFonts w:asciiTheme="minorHAnsi" w:hAnsiTheme="minorHAnsi"/>
          <w:i/>
        </w:rPr>
        <w:t xml:space="preserve">: Mushkin/ </w:t>
      </w:r>
      <w:proofErr w:type="spellStart"/>
      <w:r w:rsidRPr="00F202B4">
        <w:rPr>
          <w:rFonts w:asciiTheme="minorHAnsi" w:hAnsiTheme="minorHAnsi"/>
          <w:i/>
        </w:rPr>
        <w:t>Lombeyda</w:t>
      </w:r>
      <w:proofErr w:type="spellEnd"/>
    </w:p>
    <w:p w14:paraId="03123FF2" w14:textId="4D37249F" w:rsidR="00D82F01" w:rsidRPr="00F202B4" w:rsidRDefault="00000000" w:rsidP="008A4F2D">
      <w:pPr>
        <w:spacing w:after="120" w:line="276" w:lineRule="auto"/>
        <w:jc w:val="center"/>
        <w:rPr>
          <w:rFonts w:asciiTheme="minorHAnsi" w:hAnsiTheme="minorHAnsi"/>
          <w:sz w:val="36"/>
          <w:szCs w:val="36"/>
        </w:rPr>
      </w:pPr>
      <w:r w:rsidRPr="00F202B4">
        <w:rPr>
          <w:rFonts w:asciiTheme="minorHAnsi" w:eastAsia="Times New Roman" w:hAnsiTheme="minorHAnsi" w:cs="Arial"/>
          <w:b/>
          <w:sz w:val="36"/>
          <w:szCs w:val="36"/>
        </w:rPr>
        <w:pict w14:anchorId="28E3FB94">
          <v:rect id="_x0000_i1043" style="width:0;height:1.5pt" o:hralign="center" o:hrstd="t" o:hr="t" fillcolor="#a0a0a0" stroked="f"/>
        </w:pict>
      </w:r>
    </w:p>
    <w:p w14:paraId="6807F72B" w14:textId="77777777" w:rsidR="008F3A9B" w:rsidRPr="00F202B4" w:rsidRDefault="008F3A9B" w:rsidP="008A4F2D">
      <w:pPr>
        <w:spacing w:after="120" w:line="276" w:lineRule="auto"/>
        <w:rPr>
          <w:rFonts w:asciiTheme="minorHAnsi" w:hAnsiTheme="minorHAnsi"/>
          <w:b/>
          <w:bCs/>
        </w:rPr>
      </w:pPr>
    </w:p>
    <w:p w14:paraId="28152093" w14:textId="77777777" w:rsidR="008F3A9B" w:rsidRPr="00F202B4" w:rsidRDefault="008F3A9B" w:rsidP="008A4F2D">
      <w:pPr>
        <w:spacing w:after="120" w:line="276" w:lineRule="auto"/>
        <w:rPr>
          <w:rFonts w:asciiTheme="minorHAnsi" w:hAnsiTheme="minorHAnsi"/>
          <w:b/>
          <w:bCs/>
        </w:rPr>
      </w:pPr>
    </w:p>
    <w:p w14:paraId="11D761CF" w14:textId="77777777" w:rsidR="008F3A9B" w:rsidRPr="00F202B4" w:rsidRDefault="008F3A9B" w:rsidP="008A4F2D">
      <w:pPr>
        <w:spacing w:after="120" w:line="276" w:lineRule="auto"/>
        <w:rPr>
          <w:rFonts w:asciiTheme="minorHAnsi" w:hAnsiTheme="minorHAnsi"/>
          <w:b/>
          <w:bCs/>
        </w:rPr>
      </w:pPr>
    </w:p>
    <w:p w14:paraId="5972D224" w14:textId="77777777" w:rsidR="008F3A9B" w:rsidRPr="00F202B4" w:rsidRDefault="008F3A9B" w:rsidP="008A4F2D">
      <w:pPr>
        <w:spacing w:after="120" w:line="276" w:lineRule="auto"/>
        <w:rPr>
          <w:rFonts w:asciiTheme="minorHAnsi" w:hAnsiTheme="minorHAnsi"/>
          <w:b/>
          <w:bCs/>
        </w:rPr>
      </w:pPr>
    </w:p>
    <w:p w14:paraId="56D612C8" w14:textId="77777777" w:rsidR="008F3A9B" w:rsidRPr="00F202B4" w:rsidRDefault="008F3A9B" w:rsidP="008A4F2D">
      <w:pPr>
        <w:spacing w:after="120" w:line="276" w:lineRule="auto"/>
        <w:rPr>
          <w:rFonts w:asciiTheme="minorHAnsi" w:hAnsiTheme="minorHAnsi"/>
          <w:b/>
          <w:bCs/>
        </w:rPr>
      </w:pPr>
    </w:p>
    <w:p w14:paraId="2CFE5E5B" w14:textId="24F49A74" w:rsidR="00A85B09" w:rsidRPr="00F202B4" w:rsidRDefault="00A85B09" w:rsidP="008A4F2D">
      <w:pPr>
        <w:spacing w:after="120" w:line="276" w:lineRule="auto"/>
        <w:rPr>
          <w:rFonts w:asciiTheme="minorHAnsi" w:hAnsiTheme="minorHAnsi"/>
          <w:b/>
          <w:bCs/>
        </w:rPr>
      </w:pPr>
      <w:r w:rsidRPr="00F202B4">
        <w:rPr>
          <w:rFonts w:asciiTheme="minorHAnsi" w:hAnsiTheme="minorHAnsi"/>
          <w:b/>
          <w:bCs/>
          <w:sz w:val="24"/>
        </w:rPr>
        <w:t xml:space="preserve">VC </w:t>
      </w:r>
      <w:r w:rsidR="00DA463B" w:rsidRPr="00F202B4">
        <w:rPr>
          <w:rFonts w:asciiTheme="minorHAnsi" w:hAnsiTheme="minorHAnsi"/>
          <w:b/>
          <w:bCs/>
          <w:sz w:val="24"/>
        </w:rPr>
        <w:t>91</w:t>
      </w:r>
    </w:p>
    <w:p w14:paraId="4B8A16DA" w14:textId="52CCD86F" w:rsidR="00A85B09" w:rsidRPr="00F202B4" w:rsidRDefault="00A85B09" w:rsidP="008A4F2D">
      <w:pPr>
        <w:spacing w:after="120" w:line="276" w:lineRule="auto"/>
        <w:rPr>
          <w:rFonts w:asciiTheme="minorHAnsi" w:hAnsiTheme="minorHAnsi"/>
          <w:b/>
          <w:bCs/>
        </w:rPr>
      </w:pPr>
      <w:r w:rsidRPr="00F202B4">
        <w:rPr>
          <w:rFonts w:asciiTheme="minorHAnsi" w:hAnsiTheme="minorHAnsi"/>
          <w:b/>
          <w:bCs/>
        </w:rPr>
        <w:t>Art &amp; Perception in Early Modern Europe</w:t>
      </w:r>
    </w:p>
    <w:p w14:paraId="7FCF4C5B" w14:textId="77777777" w:rsidR="008A4F2D" w:rsidRPr="00F202B4" w:rsidRDefault="008A4F2D" w:rsidP="008A4F2D">
      <w:pPr>
        <w:spacing w:after="120" w:line="276" w:lineRule="auto"/>
        <w:rPr>
          <w:rFonts w:asciiTheme="minorHAnsi" w:eastAsia="Times New Roman" w:hAnsiTheme="minorHAnsi" w:cs="Arial"/>
          <w:i/>
        </w:rPr>
      </w:pPr>
      <w:r w:rsidRPr="00F202B4">
        <w:rPr>
          <w:rFonts w:asciiTheme="minorHAnsi" w:eastAsia="Times New Roman" w:hAnsiTheme="minorHAnsi" w:cs="Arial"/>
          <w:i/>
        </w:rPr>
        <w:t>9 unit (3-0-6) | Winter (Second Term)</w:t>
      </w:r>
    </w:p>
    <w:p w14:paraId="24A59845" w14:textId="77777777" w:rsidR="008A4F2D" w:rsidRPr="00F202B4" w:rsidRDefault="008A4F2D" w:rsidP="0062723A">
      <w:pPr>
        <w:spacing w:after="120" w:line="276" w:lineRule="auto"/>
        <w:rPr>
          <w:rFonts w:asciiTheme="minorHAnsi" w:hAnsiTheme="minorHAnsi"/>
        </w:rPr>
      </w:pPr>
    </w:p>
    <w:p w14:paraId="261BAE3E" w14:textId="716BD7EE" w:rsidR="00A85B09" w:rsidRPr="00F202B4" w:rsidRDefault="00A85B09" w:rsidP="0062723A">
      <w:pPr>
        <w:spacing w:after="120" w:line="276" w:lineRule="auto"/>
        <w:rPr>
          <w:rFonts w:asciiTheme="minorHAnsi" w:hAnsiTheme="minorHAnsi"/>
        </w:rPr>
      </w:pPr>
      <w:r w:rsidRPr="00F202B4">
        <w:rPr>
          <w:rFonts w:asciiTheme="minorHAnsi" w:hAnsiTheme="minorHAnsi"/>
        </w:rPr>
        <w:t>This course explores the relationship between art and science in early modern Europe. We will pay particular attention to the role of perception in the making, reception, and theory of art. Topics include (but are not limited to): the senses – smell, touch, sight, hearing, and taste – proprioception, cognition, ideas, memory, color theory and optics, mesmerism, psychology, machines, technology, and theories of aesthetics, gender, race, criminality, and the animal world.</w:t>
      </w:r>
    </w:p>
    <w:p w14:paraId="7A3F110D" w14:textId="3CDD1347" w:rsidR="008A4F2D" w:rsidRPr="00F202B4" w:rsidRDefault="008A4F2D" w:rsidP="0062723A">
      <w:pPr>
        <w:spacing w:after="120" w:line="276" w:lineRule="auto"/>
        <w:jc w:val="right"/>
        <w:rPr>
          <w:rFonts w:asciiTheme="minorHAnsi" w:hAnsiTheme="minorHAnsi"/>
        </w:rPr>
      </w:pPr>
      <w:r w:rsidRPr="00F202B4">
        <w:rPr>
          <w:rFonts w:asciiTheme="minorHAnsi" w:hAnsiTheme="minorHAnsi"/>
          <w:b/>
          <w:bCs/>
          <w:i/>
        </w:rPr>
        <w:t>Instructor</w:t>
      </w:r>
      <w:r w:rsidRPr="00F202B4">
        <w:rPr>
          <w:rFonts w:asciiTheme="minorHAnsi" w:hAnsiTheme="minorHAnsi"/>
          <w:i/>
        </w:rPr>
        <w:t>: Linden</w:t>
      </w:r>
    </w:p>
    <w:p w14:paraId="482621BE" w14:textId="0DB7F95F" w:rsidR="00816FA7" w:rsidRPr="00F202B4" w:rsidRDefault="00000000" w:rsidP="0062723A">
      <w:pPr>
        <w:spacing w:after="120" w:line="276" w:lineRule="auto"/>
        <w:rPr>
          <w:rFonts w:asciiTheme="minorHAnsi" w:hAnsiTheme="minorHAnsi"/>
        </w:rPr>
      </w:pPr>
      <w:r w:rsidRPr="00F202B4">
        <w:rPr>
          <w:rFonts w:asciiTheme="minorHAnsi" w:eastAsia="Times New Roman" w:hAnsiTheme="minorHAnsi" w:cs="Arial"/>
          <w:b/>
          <w:sz w:val="36"/>
          <w:szCs w:val="36"/>
        </w:rPr>
        <w:pict w14:anchorId="6E354C2B">
          <v:rect id="_x0000_i1044" style="width:0;height:1.5pt" o:hralign="center" o:hrstd="t" o:hr="t" fillcolor="#a0a0a0" stroked="f"/>
        </w:pict>
      </w:r>
    </w:p>
    <w:p w14:paraId="56E572FF" w14:textId="45E983A7" w:rsidR="00350B4F" w:rsidRPr="00F202B4" w:rsidRDefault="00FB1A34" w:rsidP="00350B4F">
      <w:pPr>
        <w:spacing w:after="120" w:line="276" w:lineRule="auto"/>
        <w:rPr>
          <w:rFonts w:asciiTheme="minorHAnsi" w:hAnsiTheme="minorHAnsi"/>
          <w:b/>
          <w:bCs/>
        </w:rPr>
      </w:pPr>
      <w:r w:rsidRPr="00F202B4">
        <w:rPr>
          <w:rFonts w:asciiTheme="minorHAnsi" w:hAnsiTheme="minorHAnsi"/>
          <w:b/>
          <w:bCs/>
          <w:sz w:val="24"/>
        </w:rPr>
        <w:t xml:space="preserve">VC </w:t>
      </w:r>
      <w:r w:rsidR="00DC18AE" w:rsidRPr="00F202B4">
        <w:rPr>
          <w:rFonts w:asciiTheme="minorHAnsi" w:hAnsiTheme="minorHAnsi"/>
          <w:b/>
          <w:bCs/>
          <w:sz w:val="24"/>
        </w:rPr>
        <w:t>92</w:t>
      </w:r>
    </w:p>
    <w:p w14:paraId="7968D46F" w14:textId="77777777" w:rsidR="00FB1A34" w:rsidRPr="00F202B4" w:rsidRDefault="00FB1A34" w:rsidP="00350B4F">
      <w:pPr>
        <w:spacing w:after="120" w:line="276" w:lineRule="auto"/>
        <w:rPr>
          <w:rFonts w:asciiTheme="minorHAnsi" w:hAnsiTheme="minorHAnsi"/>
          <w:b/>
          <w:bCs/>
        </w:rPr>
      </w:pPr>
      <w:r w:rsidRPr="00F202B4">
        <w:rPr>
          <w:rFonts w:asciiTheme="minorHAnsi" w:hAnsiTheme="minorHAnsi"/>
          <w:b/>
          <w:bCs/>
        </w:rPr>
        <w:t>Sun/Moon: Astronomical Visual Culture</w:t>
      </w:r>
    </w:p>
    <w:p w14:paraId="222E5B07" w14:textId="77777777" w:rsidR="00AD29F7" w:rsidRPr="00F202B4" w:rsidRDefault="00FB1A34" w:rsidP="00AD29F7">
      <w:pPr>
        <w:spacing w:after="120" w:line="276" w:lineRule="auto"/>
        <w:rPr>
          <w:rFonts w:asciiTheme="minorHAnsi" w:eastAsia="Times New Roman" w:hAnsiTheme="minorHAnsi" w:cs="Arial"/>
          <w:i/>
        </w:rPr>
      </w:pPr>
      <w:r w:rsidRPr="00F202B4">
        <w:rPr>
          <w:rFonts w:asciiTheme="minorHAnsi" w:eastAsia="Times New Roman" w:hAnsiTheme="minorHAnsi" w:cs="Arial"/>
          <w:i/>
        </w:rPr>
        <w:t xml:space="preserve">9 unit (3-0-6) | </w:t>
      </w:r>
      <w:r w:rsidR="00AD29F7" w:rsidRPr="00F202B4">
        <w:rPr>
          <w:rFonts w:asciiTheme="minorHAnsi" w:eastAsia="Times New Roman" w:hAnsiTheme="minorHAnsi" w:cs="Arial"/>
          <w:i/>
        </w:rPr>
        <w:t>Spring (Third Term)</w:t>
      </w:r>
    </w:p>
    <w:p w14:paraId="6709420A" w14:textId="77777777" w:rsidR="004517E4" w:rsidRPr="00F202B4" w:rsidRDefault="004517E4" w:rsidP="00350B4F">
      <w:pPr>
        <w:spacing w:after="120" w:line="276" w:lineRule="auto"/>
        <w:rPr>
          <w:rFonts w:asciiTheme="minorHAnsi" w:hAnsiTheme="minorHAnsi"/>
        </w:rPr>
      </w:pPr>
    </w:p>
    <w:p w14:paraId="6120235F" w14:textId="708B6DC9" w:rsidR="004517E4" w:rsidRPr="00F202B4" w:rsidRDefault="004517E4" w:rsidP="00350B4F">
      <w:pPr>
        <w:spacing w:after="120" w:line="276" w:lineRule="auto"/>
        <w:rPr>
          <w:rFonts w:asciiTheme="minorHAnsi" w:hAnsiTheme="minorHAnsi"/>
        </w:rPr>
      </w:pPr>
      <w:r w:rsidRPr="00F202B4">
        <w:rPr>
          <w:rFonts w:asciiTheme="minorHAnsi" w:hAnsiTheme="minorHAnsi"/>
        </w:rPr>
        <w:t>This course is a cultural history of astronomical observation and interpretation, with an emphasis on the enduring artistic, cultural, and religious fascination with the sun and moon. Topics may include: the ancient worship of celestial objects; early celestial drawings, engravings, and atlases; key developments in telescopic technology and astronomical photography from the seventeenth century to the digital age; case studies of key figures and events in the history of astronomical observation; and a wide range of artistic representations of astronomers and astronomical objects.</w:t>
      </w:r>
    </w:p>
    <w:p w14:paraId="279BC3C4" w14:textId="74E6DC0E" w:rsidR="00350B4F" w:rsidRPr="00F202B4" w:rsidRDefault="00350B4F" w:rsidP="00350B4F">
      <w:pPr>
        <w:spacing w:after="120" w:line="276" w:lineRule="auto"/>
        <w:jc w:val="right"/>
        <w:rPr>
          <w:rFonts w:asciiTheme="minorHAnsi" w:hAnsiTheme="minorHAnsi"/>
        </w:rPr>
      </w:pPr>
      <w:r w:rsidRPr="00F202B4">
        <w:rPr>
          <w:rFonts w:asciiTheme="minorHAnsi" w:hAnsiTheme="minorHAnsi"/>
          <w:b/>
          <w:bCs/>
          <w:i/>
        </w:rPr>
        <w:t>Instructor</w:t>
      </w:r>
      <w:r w:rsidRPr="00F202B4">
        <w:rPr>
          <w:rFonts w:asciiTheme="minorHAnsi" w:hAnsiTheme="minorHAnsi"/>
          <w:i/>
        </w:rPr>
        <w:t xml:space="preserve">: </w:t>
      </w:r>
      <w:r w:rsidR="004517E4" w:rsidRPr="00F202B4">
        <w:rPr>
          <w:rFonts w:asciiTheme="minorHAnsi" w:hAnsiTheme="minorHAnsi"/>
          <w:i/>
        </w:rPr>
        <w:t>Jacobson</w:t>
      </w:r>
    </w:p>
    <w:p w14:paraId="76882CD2" w14:textId="2C2284C1" w:rsidR="00350B4F" w:rsidRPr="00F202B4" w:rsidRDefault="00000000" w:rsidP="00816FA7">
      <w:pPr>
        <w:spacing w:after="120" w:line="276" w:lineRule="auto"/>
        <w:rPr>
          <w:rFonts w:asciiTheme="minorHAnsi" w:hAnsiTheme="minorHAnsi"/>
        </w:rPr>
      </w:pPr>
      <w:r w:rsidRPr="00F202B4">
        <w:rPr>
          <w:rFonts w:asciiTheme="minorHAnsi" w:eastAsia="Times New Roman" w:hAnsiTheme="minorHAnsi" w:cs="Arial"/>
          <w:b/>
          <w:sz w:val="36"/>
          <w:szCs w:val="36"/>
        </w:rPr>
        <w:pict w14:anchorId="051FB2FF">
          <v:rect id="_x0000_i1045" style="width:0;height:1.5pt" o:hralign="center" o:hrstd="t" o:hr="t" fillcolor="#a0a0a0" stroked="f"/>
        </w:pict>
      </w:r>
    </w:p>
    <w:p w14:paraId="7EB4F001" w14:textId="32EFC9FF" w:rsidR="000C7185" w:rsidRPr="00F202B4" w:rsidRDefault="000C7185" w:rsidP="00347E1C">
      <w:pPr>
        <w:spacing w:after="120" w:line="276" w:lineRule="auto"/>
        <w:rPr>
          <w:rFonts w:asciiTheme="minorHAnsi" w:eastAsia="Times New Roman" w:hAnsiTheme="minorHAnsi" w:cs="Arial"/>
          <w:b/>
          <w:bCs/>
        </w:rPr>
      </w:pPr>
      <w:r w:rsidRPr="00F202B4">
        <w:rPr>
          <w:rFonts w:asciiTheme="minorHAnsi" w:eastAsia="Times New Roman" w:hAnsiTheme="minorHAnsi" w:cs="Arial"/>
          <w:b/>
          <w:bCs/>
          <w:sz w:val="24"/>
        </w:rPr>
        <w:t xml:space="preserve">En/VC </w:t>
      </w:r>
      <w:r w:rsidR="00F53F34" w:rsidRPr="00F202B4">
        <w:rPr>
          <w:rFonts w:asciiTheme="minorHAnsi" w:eastAsia="Times New Roman" w:hAnsiTheme="minorHAnsi" w:cs="Arial"/>
          <w:b/>
          <w:bCs/>
          <w:sz w:val="24"/>
        </w:rPr>
        <w:t>12</w:t>
      </w:r>
      <w:r w:rsidR="00AF625C" w:rsidRPr="00F202B4">
        <w:rPr>
          <w:rFonts w:asciiTheme="minorHAnsi" w:eastAsia="Times New Roman" w:hAnsiTheme="minorHAnsi" w:cs="Arial"/>
          <w:b/>
          <w:bCs/>
          <w:sz w:val="24"/>
        </w:rPr>
        <w:t>9</w:t>
      </w:r>
    </w:p>
    <w:p w14:paraId="322513B6" w14:textId="77777777" w:rsidR="000C7185" w:rsidRPr="00F202B4" w:rsidRDefault="000C7185" w:rsidP="00347E1C">
      <w:pPr>
        <w:spacing w:after="120" w:line="276" w:lineRule="auto"/>
        <w:rPr>
          <w:rFonts w:asciiTheme="minorHAnsi" w:eastAsia="Times New Roman" w:hAnsiTheme="minorHAnsi" w:cs="Arial"/>
          <w:b/>
          <w:bCs/>
        </w:rPr>
      </w:pPr>
      <w:r w:rsidRPr="00F202B4">
        <w:rPr>
          <w:rFonts w:asciiTheme="minorHAnsi" w:eastAsia="Times New Roman" w:hAnsiTheme="minorHAnsi" w:cs="Arial"/>
          <w:b/>
          <w:bCs/>
        </w:rPr>
        <w:t>Literary Communities</w:t>
      </w:r>
    </w:p>
    <w:p w14:paraId="256D00AA" w14:textId="67D0038D" w:rsidR="00347E1C" w:rsidRPr="00F202B4" w:rsidRDefault="00347E1C" w:rsidP="00347E1C">
      <w:pPr>
        <w:spacing w:after="120" w:line="276" w:lineRule="auto"/>
        <w:rPr>
          <w:rFonts w:asciiTheme="minorHAnsi" w:eastAsia="Times New Roman" w:hAnsiTheme="minorHAnsi" w:cs="Arial"/>
          <w:i/>
        </w:rPr>
      </w:pPr>
      <w:r w:rsidRPr="00F202B4">
        <w:rPr>
          <w:rFonts w:asciiTheme="minorHAnsi" w:eastAsia="Times New Roman" w:hAnsiTheme="minorHAnsi" w:cs="Arial"/>
          <w:i/>
        </w:rPr>
        <w:t>9 unit (3-0-6) | Spring (Third Term)</w:t>
      </w:r>
    </w:p>
    <w:p w14:paraId="61BF44FC" w14:textId="77777777" w:rsidR="00347E1C" w:rsidRPr="00F202B4" w:rsidRDefault="00347E1C" w:rsidP="00347E1C">
      <w:pPr>
        <w:spacing w:after="120" w:line="276" w:lineRule="auto"/>
        <w:rPr>
          <w:rFonts w:asciiTheme="minorHAnsi" w:eastAsia="Times New Roman" w:hAnsiTheme="minorHAnsi" w:cs="Arial"/>
          <w:b/>
          <w:bCs/>
        </w:rPr>
      </w:pPr>
    </w:p>
    <w:p w14:paraId="44E1C337" w14:textId="77777777" w:rsidR="003E11B1" w:rsidRPr="00F202B4" w:rsidRDefault="003E11B1" w:rsidP="00347E1C">
      <w:pPr>
        <w:pBdr>
          <w:bottom w:val="single" w:sz="6" w:space="1" w:color="auto"/>
        </w:pBdr>
        <w:spacing w:after="120" w:line="276" w:lineRule="auto"/>
        <w:rPr>
          <w:rFonts w:asciiTheme="minorHAnsi" w:eastAsia="Times New Roman" w:hAnsiTheme="minorHAnsi" w:cs="Arial"/>
        </w:rPr>
      </w:pPr>
      <w:r w:rsidRPr="00F202B4">
        <w:rPr>
          <w:rFonts w:asciiTheme="minorHAnsi" w:eastAsia="Times New Roman" w:hAnsiTheme="minorHAnsi" w:cs="Arial"/>
        </w:rPr>
        <w:t xml:space="preserve">How can literature and art make social worlds? In this survey, we will look at select geographies of 20th-century U.S. literature, considering writers and writing in context. We will </w:t>
      </w:r>
      <w:proofErr w:type="gramStart"/>
      <w:r w:rsidRPr="00F202B4">
        <w:rPr>
          <w:rFonts w:asciiTheme="minorHAnsi" w:eastAsia="Times New Roman" w:hAnsiTheme="minorHAnsi" w:cs="Arial"/>
        </w:rPr>
        <w:t>engage</w:t>
      </w:r>
      <w:proofErr w:type="gramEnd"/>
      <w:r w:rsidRPr="00F202B4">
        <w:rPr>
          <w:rFonts w:asciiTheme="minorHAnsi" w:eastAsia="Times New Roman" w:hAnsiTheme="minorHAnsi" w:cs="Arial"/>
        </w:rPr>
        <w:t xml:space="preserve"> important works of fiction, poetry, and art and highlight the role of community in establishing, sustaining, and disseminating culture. In addition to close-reading texts, we will explore questions of friendship, correspondence, space, and place—in short, the role of the “scene” in cultivating new ideas and forms of expression. We will consider: the Harlem Renaissance in the 1920s and 1930s, the post-</w:t>
      </w:r>
      <w:r w:rsidRPr="00F202B4">
        <w:rPr>
          <w:rFonts w:asciiTheme="minorHAnsi" w:eastAsia="Times New Roman" w:hAnsiTheme="minorHAnsi" w:cs="Arial"/>
        </w:rPr>
        <w:lastRenderedPageBreak/>
        <w:t xml:space="preserve">WWII poetic avant-garde, the confluence of poetry and performance in 1980s L.A., and Internet collectives of the 1990s and 2000s.  </w:t>
      </w:r>
    </w:p>
    <w:p w14:paraId="32497C53" w14:textId="1D1FF02C" w:rsidR="00347E1C" w:rsidRPr="00F202B4" w:rsidRDefault="00347E1C" w:rsidP="00347E1C">
      <w:pPr>
        <w:pBdr>
          <w:bottom w:val="single" w:sz="6" w:space="1" w:color="auto"/>
        </w:pBdr>
        <w:spacing w:after="120" w:line="276" w:lineRule="auto"/>
        <w:jc w:val="right"/>
        <w:rPr>
          <w:rFonts w:asciiTheme="minorHAnsi" w:eastAsia="Times New Roman" w:hAnsiTheme="minorHAnsi" w:cs="Arial"/>
        </w:rPr>
      </w:pPr>
      <w:r w:rsidRPr="00F202B4">
        <w:rPr>
          <w:rFonts w:asciiTheme="minorHAnsi" w:eastAsia="Times New Roman" w:hAnsiTheme="minorHAnsi" w:cs="Arial"/>
          <w:b/>
          <w:i/>
        </w:rPr>
        <w:t>Instructor:</w:t>
      </w:r>
      <w:r w:rsidRPr="00F202B4">
        <w:rPr>
          <w:rFonts w:asciiTheme="minorHAnsi" w:eastAsia="Times New Roman" w:hAnsiTheme="minorHAnsi" w:cs="Arial"/>
          <w:i/>
        </w:rPr>
        <w:t xml:space="preserve"> </w:t>
      </w:r>
      <w:r w:rsidR="003E11B1" w:rsidRPr="00F202B4">
        <w:rPr>
          <w:rFonts w:asciiTheme="minorHAnsi" w:eastAsia="Times New Roman" w:hAnsiTheme="minorHAnsi" w:cs="Arial"/>
          <w:i/>
        </w:rPr>
        <w:t>Earhart</w:t>
      </w:r>
    </w:p>
    <w:p w14:paraId="55328FFC" w14:textId="77777777" w:rsidR="00D96A18" w:rsidRPr="00F202B4" w:rsidRDefault="00D96A18" w:rsidP="004456F8">
      <w:pPr>
        <w:spacing w:after="120" w:line="276" w:lineRule="auto"/>
        <w:jc w:val="center"/>
        <w:rPr>
          <w:rFonts w:asciiTheme="minorHAnsi" w:eastAsia="Times New Roman" w:hAnsiTheme="minorHAnsi" w:cs="Arial"/>
          <w:b/>
          <w:sz w:val="40"/>
          <w:szCs w:val="40"/>
        </w:rPr>
      </w:pPr>
    </w:p>
    <w:p w14:paraId="6A2BAAF6" w14:textId="77777777" w:rsidR="00D96A18" w:rsidRPr="00F202B4" w:rsidRDefault="00D96A18" w:rsidP="004456F8">
      <w:pPr>
        <w:spacing w:after="120" w:line="276" w:lineRule="auto"/>
        <w:jc w:val="center"/>
        <w:rPr>
          <w:rFonts w:asciiTheme="minorHAnsi" w:eastAsia="Times New Roman" w:hAnsiTheme="minorHAnsi" w:cs="Arial"/>
          <w:b/>
          <w:sz w:val="40"/>
          <w:szCs w:val="40"/>
        </w:rPr>
      </w:pPr>
    </w:p>
    <w:p w14:paraId="4EBF1967" w14:textId="77777777" w:rsidR="00D96A18" w:rsidRPr="00F202B4" w:rsidRDefault="00D96A18" w:rsidP="004456F8">
      <w:pPr>
        <w:spacing w:after="120" w:line="276" w:lineRule="auto"/>
        <w:jc w:val="center"/>
        <w:rPr>
          <w:rFonts w:asciiTheme="minorHAnsi" w:eastAsia="Times New Roman" w:hAnsiTheme="minorHAnsi" w:cs="Arial"/>
          <w:b/>
          <w:sz w:val="40"/>
          <w:szCs w:val="40"/>
        </w:rPr>
      </w:pPr>
    </w:p>
    <w:p w14:paraId="3B5BF17D" w14:textId="77777777" w:rsidR="00D96A18" w:rsidRPr="00F202B4" w:rsidRDefault="00D96A18" w:rsidP="004456F8">
      <w:pPr>
        <w:spacing w:after="120" w:line="276" w:lineRule="auto"/>
        <w:jc w:val="center"/>
        <w:rPr>
          <w:rFonts w:asciiTheme="minorHAnsi" w:eastAsia="Times New Roman" w:hAnsiTheme="minorHAnsi" w:cs="Arial"/>
          <w:b/>
          <w:sz w:val="40"/>
          <w:szCs w:val="40"/>
        </w:rPr>
      </w:pPr>
    </w:p>
    <w:p w14:paraId="709CC4FD" w14:textId="77777777" w:rsidR="00D96A18" w:rsidRPr="00F202B4" w:rsidRDefault="00D96A18" w:rsidP="004456F8">
      <w:pPr>
        <w:spacing w:after="120" w:line="276" w:lineRule="auto"/>
        <w:jc w:val="center"/>
        <w:rPr>
          <w:rFonts w:asciiTheme="minorHAnsi" w:eastAsia="Times New Roman" w:hAnsiTheme="minorHAnsi" w:cs="Arial"/>
          <w:b/>
          <w:sz w:val="40"/>
          <w:szCs w:val="40"/>
        </w:rPr>
      </w:pPr>
    </w:p>
    <w:p w14:paraId="6D66E3AE" w14:textId="77777777" w:rsidR="00D96A18" w:rsidRPr="00F202B4" w:rsidRDefault="00D96A18" w:rsidP="004456F8">
      <w:pPr>
        <w:spacing w:after="120" w:line="276" w:lineRule="auto"/>
        <w:jc w:val="center"/>
        <w:rPr>
          <w:rFonts w:asciiTheme="minorHAnsi" w:eastAsia="Times New Roman" w:hAnsiTheme="minorHAnsi" w:cs="Arial"/>
          <w:b/>
          <w:sz w:val="40"/>
          <w:szCs w:val="40"/>
        </w:rPr>
      </w:pPr>
    </w:p>
    <w:p w14:paraId="7960E5A4" w14:textId="77777777" w:rsidR="00D96A18" w:rsidRPr="00F202B4" w:rsidRDefault="00D96A18" w:rsidP="004456F8">
      <w:pPr>
        <w:spacing w:after="120" w:line="276" w:lineRule="auto"/>
        <w:jc w:val="center"/>
        <w:rPr>
          <w:rFonts w:asciiTheme="minorHAnsi" w:eastAsia="Times New Roman" w:hAnsiTheme="minorHAnsi" w:cs="Arial"/>
          <w:b/>
          <w:sz w:val="40"/>
          <w:szCs w:val="40"/>
        </w:rPr>
      </w:pPr>
    </w:p>
    <w:p w14:paraId="3966C568" w14:textId="77777777" w:rsidR="00D96A18" w:rsidRPr="00F202B4" w:rsidRDefault="00D96A18" w:rsidP="004456F8">
      <w:pPr>
        <w:spacing w:after="120" w:line="276" w:lineRule="auto"/>
        <w:jc w:val="center"/>
        <w:rPr>
          <w:rFonts w:asciiTheme="minorHAnsi" w:eastAsia="Times New Roman" w:hAnsiTheme="minorHAnsi" w:cs="Arial"/>
          <w:b/>
          <w:sz w:val="40"/>
          <w:szCs w:val="40"/>
        </w:rPr>
      </w:pPr>
    </w:p>
    <w:p w14:paraId="1745DA42" w14:textId="77777777" w:rsidR="00D96A18" w:rsidRPr="00F202B4" w:rsidRDefault="00D96A18" w:rsidP="004456F8">
      <w:pPr>
        <w:spacing w:after="120" w:line="276" w:lineRule="auto"/>
        <w:jc w:val="center"/>
        <w:rPr>
          <w:rFonts w:asciiTheme="minorHAnsi" w:eastAsia="Times New Roman" w:hAnsiTheme="minorHAnsi" w:cs="Arial"/>
          <w:b/>
          <w:sz w:val="40"/>
          <w:szCs w:val="40"/>
        </w:rPr>
      </w:pPr>
    </w:p>
    <w:p w14:paraId="4C28060F" w14:textId="77777777" w:rsidR="00D96A18" w:rsidRPr="00F202B4" w:rsidRDefault="00D96A18" w:rsidP="004456F8">
      <w:pPr>
        <w:spacing w:after="120" w:line="276" w:lineRule="auto"/>
        <w:jc w:val="center"/>
        <w:rPr>
          <w:rFonts w:asciiTheme="minorHAnsi" w:eastAsia="Times New Roman" w:hAnsiTheme="minorHAnsi" w:cs="Arial"/>
          <w:b/>
          <w:sz w:val="40"/>
          <w:szCs w:val="40"/>
        </w:rPr>
      </w:pPr>
    </w:p>
    <w:p w14:paraId="01861824" w14:textId="77777777" w:rsidR="00D96A18" w:rsidRPr="00F202B4" w:rsidRDefault="00D96A18" w:rsidP="004456F8">
      <w:pPr>
        <w:spacing w:after="120" w:line="276" w:lineRule="auto"/>
        <w:jc w:val="center"/>
        <w:rPr>
          <w:rFonts w:asciiTheme="minorHAnsi" w:eastAsia="Times New Roman" w:hAnsiTheme="minorHAnsi" w:cs="Arial"/>
          <w:b/>
          <w:sz w:val="40"/>
          <w:szCs w:val="40"/>
        </w:rPr>
      </w:pPr>
    </w:p>
    <w:p w14:paraId="3B81DB09" w14:textId="77777777" w:rsidR="00D96A18" w:rsidRDefault="00D96A18" w:rsidP="004456F8">
      <w:pPr>
        <w:spacing w:after="120" w:line="276" w:lineRule="auto"/>
        <w:jc w:val="center"/>
        <w:rPr>
          <w:rFonts w:asciiTheme="minorHAnsi" w:eastAsia="Times New Roman" w:hAnsiTheme="minorHAnsi" w:cs="Arial"/>
          <w:b/>
          <w:sz w:val="40"/>
          <w:szCs w:val="40"/>
        </w:rPr>
      </w:pPr>
    </w:p>
    <w:p w14:paraId="0FF9E2D0" w14:textId="77777777" w:rsidR="00F202B4" w:rsidRPr="00F202B4" w:rsidRDefault="00F202B4" w:rsidP="004456F8">
      <w:pPr>
        <w:spacing w:after="120" w:line="276" w:lineRule="auto"/>
        <w:jc w:val="center"/>
        <w:rPr>
          <w:rFonts w:asciiTheme="minorHAnsi" w:eastAsia="Times New Roman" w:hAnsiTheme="minorHAnsi" w:cs="Arial"/>
          <w:b/>
          <w:sz w:val="40"/>
          <w:szCs w:val="40"/>
        </w:rPr>
      </w:pPr>
    </w:p>
    <w:p w14:paraId="0465F0DE" w14:textId="77777777" w:rsidR="00D96A18" w:rsidRPr="00F202B4" w:rsidRDefault="00D96A18" w:rsidP="004456F8">
      <w:pPr>
        <w:spacing w:after="120" w:line="276" w:lineRule="auto"/>
        <w:jc w:val="center"/>
        <w:rPr>
          <w:rFonts w:asciiTheme="minorHAnsi" w:eastAsia="Times New Roman" w:hAnsiTheme="minorHAnsi" w:cs="Arial"/>
          <w:b/>
          <w:sz w:val="40"/>
          <w:szCs w:val="40"/>
        </w:rPr>
      </w:pPr>
    </w:p>
    <w:p w14:paraId="149D1BFD" w14:textId="77777777" w:rsidR="00D96A18" w:rsidRPr="00F202B4" w:rsidRDefault="00D96A18" w:rsidP="004456F8">
      <w:pPr>
        <w:spacing w:after="120" w:line="276" w:lineRule="auto"/>
        <w:jc w:val="center"/>
        <w:rPr>
          <w:rFonts w:asciiTheme="minorHAnsi" w:eastAsia="Times New Roman" w:hAnsiTheme="minorHAnsi" w:cs="Arial"/>
          <w:b/>
          <w:sz w:val="40"/>
          <w:szCs w:val="40"/>
        </w:rPr>
      </w:pPr>
    </w:p>
    <w:p w14:paraId="528B92D3" w14:textId="77777777" w:rsidR="00D96A18" w:rsidRPr="00F202B4" w:rsidRDefault="00D96A18" w:rsidP="004456F8">
      <w:pPr>
        <w:spacing w:after="120" w:line="276" w:lineRule="auto"/>
        <w:jc w:val="center"/>
        <w:rPr>
          <w:rFonts w:asciiTheme="minorHAnsi" w:eastAsia="Times New Roman" w:hAnsiTheme="minorHAnsi" w:cs="Arial"/>
          <w:b/>
          <w:sz w:val="40"/>
          <w:szCs w:val="40"/>
        </w:rPr>
      </w:pPr>
    </w:p>
    <w:p w14:paraId="5C996BE4" w14:textId="77777777" w:rsidR="00D96A18" w:rsidRPr="00F202B4" w:rsidRDefault="00D96A18" w:rsidP="004456F8">
      <w:pPr>
        <w:spacing w:after="120" w:line="276" w:lineRule="auto"/>
        <w:jc w:val="center"/>
        <w:rPr>
          <w:rFonts w:asciiTheme="minorHAnsi" w:eastAsia="Times New Roman" w:hAnsiTheme="minorHAnsi" w:cs="Arial"/>
          <w:b/>
          <w:sz w:val="40"/>
          <w:szCs w:val="40"/>
        </w:rPr>
      </w:pPr>
    </w:p>
    <w:p w14:paraId="474BFA7F" w14:textId="77777777" w:rsidR="00D96A18" w:rsidRPr="00F202B4" w:rsidRDefault="00D96A18" w:rsidP="004456F8">
      <w:pPr>
        <w:spacing w:after="120" w:line="276" w:lineRule="auto"/>
        <w:jc w:val="center"/>
        <w:rPr>
          <w:rFonts w:asciiTheme="minorHAnsi" w:eastAsia="Times New Roman" w:hAnsiTheme="minorHAnsi" w:cs="Arial"/>
          <w:b/>
          <w:sz w:val="40"/>
          <w:szCs w:val="40"/>
        </w:rPr>
      </w:pPr>
    </w:p>
    <w:p w14:paraId="16A81A59" w14:textId="23CE332B" w:rsidR="004456F8" w:rsidRPr="00F202B4" w:rsidRDefault="004456F8" w:rsidP="004456F8">
      <w:pPr>
        <w:spacing w:after="120" w:line="276" w:lineRule="auto"/>
        <w:jc w:val="center"/>
        <w:rPr>
          <w:rFonts w:asciiTheme="minorHAnsi" w:eastAsia="Times New Roman" w:hAnsiTheme="minorHAnsi" w:cs="Arial"/>
          <w:b/>
          <w:sz w:val="40"/>
          <w:szCs w:val="40"/>
        </w:rPr>
      </w:pPr>
      <w:r w:rsidRPr="00F202B4">
        <w:rPr>
          <w:rFonts w:asciiTheme="minorHAnsi" w:eastAsia="Times New Roman" w:hAnsiTheme="minorHAnsi" w:cs="Arial"/>
          <w:b/>
          <w:sz w:val="32"/>
          <w:szCs w:val="40"/>
        </w:rPr>
        <w:lastRenderedPageBreak/>
        <w:t>Humanities Courses (Changes/</w:t>
      </w:r>
      <w:r w:rsidR="00F202B4">
        <w:rPr>
          <w:rFonts w:asciiTheme="minorHAnsi" w:eastAsia="Times New Roman" w:hAnsiTheme="minorHAnsi" w:cs="Arial"/>
          <w:b/>
          <w:sz w:val="32"/>
          <w:szCs w:val="40"/>
        </w:rPr>
        <w:t>U</w:t>
      </w:r>
      <w:r w:rsidRPr="00F202B4">
        <w:rPr>
          <w:rFonts w:asciiTheme="minorHAnsi" w:eastAsia="Times New Roman" w:hAnsiTheme="minorHAnsi" w:cs="Arial"/>
          <w:b/>
          <w:sz w:val="32"/>
          <w:szCs w:val="40"/>
        </w:rPr>
        <w:t>pdates)</w:t>
      </w:r>
    </w:p>
    <w:p w14:paraId="1363DB81" w14:textId="77777777" w:rsidR="00CD35B1" w:rsidRPr="00F202B4" w:rsidRDefault="004456F8" w:rsidP="004456F8">
      <w:pPr>
        <w:spacing w:after="120" w:line="276" w:lineRule="auto"/>
        <w:jc w:val="center"/>
        <w:rPr>
          <w:rFonts w:asciiTheme="minorHAnsi" w:eastAsia="Times New Roman" w:hAnsiTheme="minorHAnsi" w:cs="Arial"/>
          <w:b/>
          <w:sz w:val="40"/>
          <w:szCs w:val="40"/>
        </w:rPr>
      </w:pPr>
      <w:r w:rsidRPr="00F202B4">
        <w:rPr>
          <w:rFonts w:asciiTheme="minorHAnsi" w:eastAsia="Times New Roman" w:hAnsiTheme="minorHAnsi" w:cs="Arial"/>
          <w:b/>
          <w:sz w:val="28"/>
          <w:szCs w:val="40"/>
        </w:rPr>
        <w:t>2026-2027</w:t>
      </w:r>
    </w:p>
    <w:p w14:paraId="2FEBA7F3" w14:textId="78E89157" w:rsidR="00CD35B1" w:rsidRPr="00F202B4" w:rsidRDefault="00000000" w:rsidP="004456F8">
      <w:pPr>
        <w:spacing w:after="120" w:line="276" w:lineRule="auto"/>
        <w:jc w:val="center"/>
        <w:rPr>
          <w:rFonts w:asciiTheme="minorHAnsi" w:eastAsia="Times New Roman" w:hAnsiTheme="minorHAnsi" w:cs="Arial"/>
          <w:b/>
          <w:sz w:val="40"/>
          <w:szCs w:val="40"/>
        </w:rPr>
      </w:pPr>
      <w:r w:rsidRPr="00F202B4">
        <w:rPr>
          <w:rFonts w:asciiTheme="minorHAnsi" w:eastAsia="Times New Roman" w:hAnsiTheme="minorHAnsi" w:cs="Arial"/>
          <w:b/>
          <w:sz w:val="36"/>
          <w:szCs w:val="36"/>
        </w:rPr>
        <w:pict w14:anchorId="7E96D377">
          <v:rect id="_x0000_i1046" style="width:0;height:1.5pt" o:hralign="center" o:hrstd="t" o:hr="t" fillcolor="#a0a0a0" stroked="f"/>
        </w:pict>
      </w:r>
    </w:p>
    <w:p w14:paraId="23168415" w14:textId="77777777" w:rsidR="00CD35B1" w:rsidRPr="00F202B4" w:rsidRDefault="00CD35B1" w:rsidP="00CD35B1">
      <w:pPr>
        <w:spacing w:after="120" w:line="276" w:lineRule="auto"/>
        <w:rPr>
          <w:rFonts w:asciiTheme="minorHAnsi" w:eastAsia="Times New Roman" w:hAnsiTheme="minorHAnsi" w:cs="Arial"/>
          <w:b/>
          <w:bCs/>
        </w:rPr>
      </w:pPr>
      <w:r w:rsidRPr="00F202B4">
        <w:rPr>
          <w:rFonts w:asciiTheme="minorHAnsi" w:eastAsia="Times New Roman" w:hAnsiTheme="minorHAnsi" w:cs="Arial"/>
          <w:b/>
          <w:bCs/>
          <w:sz w:val="24"/>
        </w:rPr>
        <w:t xml:space="preserve">Hum/En 30 - </w:t>
      </w:r>
      <w:r w:rsidRPr="00F202B4">
        <w:rPr>
          <w:rFonts w:asciiTheme="minorHAnsi" w:eastAsia="Times New Roman" w:hAnsiTheme="minorHAnsi" w:cs="Arial"/>
          <w:b/>
          <w:sz w:val="24"/>
        </w:rPr>
        <w:t>Originally a Selected Topic (Hum/En 56) - Reassigned New Course Number</w:t>
      </w:r>
    </w:p>
    <w:p w14:paraId="31D5D7D2" w14:textId="77777777" w:rsidR="00CD35B1" w:rsidRPr="00F202B4" w:rsidRDefault="00CD35B1" w:rsidP="00CD35B1">
      <w:pPr>
        <w:spacing w:after="120" w:line="276" w:lineRule="auto"/>
        <w:rPr>
          <w:rFonts w:asciiTheme="minorHAnsi" w:eastAsia="Times New Roman" w:hAnsiTheme="minorHAnsi" w:cs="Arial"/>
          <w:b/>
          <w:bCs/>
        </w:rPr>
      </w:pPr>
      <w:r w:rsidRPr="00F202B4">
        <w:rPr>
          <w:rFonts w:asciiTheme="minorHAnsi" w:eastAsia="Times New Roman" w:hAnsiTheme="minorHAnsi" w:cs="Arial"/>
          <w:b/>
          <w:bCs/>
        </w:rPr>
        <w:t>Medieval Networks</w:t>
      </w:r>
    </w:p>
    <w:p w14:paraId="73C563FC" w14:textId="77777777" w:rsidR="00CD35B1" w:rsidRPr="00F202B4" w:rsidRDefault="00CD35B1" w:rsidP="00CD35B1">
      <w:pPr>
        <w:spacing w:after="120" w:line="276" w:lineRule="auto"/>
        <w:rPr>
          <w:rFonts w:asciiTheme="minorHAnsi" w:eastAsia="Times New Roman" w:hAnsiTheme="minorHAnsi" w:cs="Arial"/>
          <w:i/>
          <w:iCs/>
        </w:rPr>
      </w:pPr>
      <w:r w:rsidRPr="00F202B4">
        <w:rPr>
          <w:rFonts w:asciiTheme="minorHAnsi" w:eastAsia="Times New Roman" w:hAnsiTheme="minorHAnsi" w:cs="Arial"/>
          <w:i/>
          <w:iCs/>
        </w:rPr>
        <w:t>9 units (3-0-6) | Fall (Frist Term)</w:t>
      </w:r>
    </w:p>
    <w:p w14:paraId="7699AC6F" w14:textId="77777777" w:rsidR="00CD35B1" w:rsidRPr="00F202B4" w:rsidRDefault="00CD35B1" w:rsidP="00CD35B1">
      <w:pPr>
        <w:spacing w:after="120" w:line="276" w:lineRule="auto"/>
        <w:ind w:left="720"/>
        <w:rPr>
          <w:rFonts w:asciiTheme="minorHAnsi" w:eastAsia="Times New Roman" w:hAnsiTheme="minorHAnsi" w:cs="Arial"/>
          <w:i/>
          <w:iCs/>
        </w:rPr>
      </w:pPr>
    </w:p>
    <w:p w14:paraId="00792221" w14:textId="77777777" w:rsidR="00CD35B1" w:rsidRPr="00F202B4" w:rsidRDefault="00CD35B1" w:rsidP="00CD35B1">
      <w:pPr>
        <w:spacing w:after="120" w:line="276" w:lineRule="auto"/>
        <w:rPr>
          <w:rFonts w:asciiTheme="minorHAnsi" w:eastAsia="Times New Roman" w:hAnsiTheme="minorHAnsi" w:cs="Arial"/>
        </w:rPr>
      </w:pPr>
      <w:r w:rsidRPr="00F202B4">
        <w:rPr>
          <w:rFonts w:asciiTheme="minorHAnsi" w:eastAsia="Times New Roman" w:hAnsiTheme="minorHAnsi" w:cs="Arial"/>
        </w:rPr>
        <w:t xml:space="preserve">Language and literature in the Middle Ages </w:t>
      </w:r>
      <w:proofErr w:type="gramStart"/>
      <w:r w:rsidRPr="00F202B4">
        <w:rPr>
          <w:rFonts w:asciiTheme="minorHAnsi" w:eastAsia="Times New Roman" w:hAnsiTheme="minorHAnsi" w:cs="Arial"/>
        </w:rPr>
        <w:t>runs</w:t>
      </w:r>
      <w:proofErr w:type="gramEnd"/>
      <w:r w:rsidRPr="00F202B4">
        <w:rPr>
          <w:rFonts w:asciiTheme="minorHAnsi" w:eastAsia="Times New Roman" w:hAnsiTheme="minorHAnsi" w:cs="Arial"/>
        </w:rPr>
        <w:t xml:space="preserve"> like a network between different political entities sharing and exchanging new cultural protocols. In Medieval Networks, we will look at how English medieval literature is the product of a series of contacts with the Celts, Germanic mercenaries, Norse Vikings, Latin scholars and French fashion all for the making of a new kind of literature. Medieval England is always in flux. No period remains stable, forms and genres change. In this class, you will watch the English language, and its literary fashions, change in startling ways when in contact with other languages. Two ideas will be fruitful when thinking about this class: </w:t>
      </w:r>
      <w:proofErr w:type="spellStart"/>
      <w:r w:rsidRPr="00F202B4">
        <w:rPr>
          <w:rFonts w:asciiTheme="minorHAnsi" w:eastAsia="Times New Roman" w:hAnsiTheme="minorHAnsi" w:cs="Arial"/>
        </w:rPr>
        <w:t>translatio</w:t>
      </w:r>
      <w:proofErr w:type="spellEnd"/>
      <w:r w:rsidRPr="00F202B4">
        <w:rPr>
          <w:rFonts w:asciiTheme="minorHAnsi" w:eastAsia="Times New Roman" w:hAnsiTheme="minorHAnsi" w:cs="Arial"/>
        </w:rPr>
        <w:t xml:space="preserve"> or “translation,” the literal movement of an object—usually a precious relic—from one location to another, and </w:t>
      </w:r>
      <w:proofErr w:type="spellStart"/>
      <w:r w:rsidRPr="00F202B4">
        <w:rPr>
          <w:rFonts w:asciiTheme="minorHAnsi" w:eastAsia="Times New Roman" w:hAnsiTheme="minorHAnsi" w:cs="Arial"/>
        </w:rPr>
        <w:t>rejuvinatio</w:t>
      </w:r>
      <w:proofErr w:type="spellEnd"/>
      <w:r w:rsidRPr="00F202B4">
        <w:rPr>
          <w:rFonts w:asciiTheme="minorHAnsi" w:eastAsia="Times New Roman" w:hAnsiTheme="minorHAnsi" w:cs="Arial"/>
        </w:rPr>
        <w:t xml:space="preserve"> or “rejuvenation,” the act of making an old image or idea fresh by moving it from an expected literary locale to an unexpected one. We will watch not only how authors dealt with a changing language, in a variety of seemingly stable genres, like lyric poetry, narratives and drama, but also how they </w:t>
      </w:r>
      <w:proofErr w:type="gramStart"/>
      <w:r w:rsidRPr="00F202B4">
        <w:rPr>
          <w:rFonts w:asciiTheme="minorHAnsi" w:eastAsia="Times New Roman" w:hAnsiTheme="minorHAnsi" w:cs="Arial"/>
        </w:rPr>
        <w:t>adopted to</w:t>
      </w:r>
      <w:proofErr w:type="gramEnd"/>
      <w:r w:rsidRPr="00F202B4">
        <w:rPr>
          <w:rFonts w:asciiTheme="minorHAnsi" w:eastAsia="Times New Roman" w:hAnsiTheme="minorHAnsi" w:cs="Arial"/>
        </w:rPr>
        <w:t xml:space="preserve"> new trends, often from foreign sources, and altered old ones, to create exciting new texts. Our reading will include a Danish king with monster problems (Beowulf) to a supernatural knight crossing the threshold into King Arthur’s court looking for a fight (Sir Gawain and the Green Knight), as well as selections from a new kind of love lyric and comical dramas rooted in the Bible. By the end of the course, you will not only be comfortable reading Old and Middle English literature, but you’ll also discover how enjoyable older literature can be. </w:t>
      </w:r>
    </w:p>
    <w:p w14:paraId="421EEC95" w14:textId="77777777" w:rsidR="00CD35B1" w:rsidRPr="00F202B4" w:rsidRDefault="00CD35B1" w:rsidP="00CD35B1">
      <w:pPr>
        <w:spacing w:after="120" w:line="276" w:lineRule="auto"/>
        <w:rPr>
          <w:rFonts w:asciiTheme="minorHAnsi" w:eastAsia="Times New Roman" w:hAnsiTheme="minorHAnsi" w:cs="Arial"/>
        </w:rPr>
      </w:pPr>
    </w:p>
    <w:p w14:paraId="3766EA7F" w14:textId="77777777" w:rsidR="00CD35B1" w:rsidRPr="00F202B4" w:rsidRDefault="00CD35B1" w:rsidP="00CD35B1">
      <w:pPr>
        <w:spacing w:after="120" w:line="276" w:lineRule="auto"/>
        <w:jc w:val="right"/>
        <w:rPr>
          <w:rFonts w:asciiTheme="minorHAnsi" w:eastAsia="Times New Roman" w:hAnsiTheme="minorHAnsi" w:cs="Arial"/>
        </w:rPr>
      </w:pPr>
      <w:r w:rsidRPr="00F202B4">
        <w:rPr>
          <w:rFonts w:asciiTheme="minorHAnsi" w:eastAsia="Times New Roman" w:hAnsiTheme="minorHAnsi" w:cs="Arial"/>
          <w:b/>
          <w:bCs/>
          <w:i/>
        </w:rPr>
        <w:t>Instructor</w:t>
      </w:r>
      <w:r w:rsidRPr="00F202B4">
        <w:rPr>
          <w:rFonts w:asciiTheme="minorHAnsi" w:eastAsia="Times New Roman" w:hAnsiTheme="minorHAnsi" w:cs="Arial"/>
          <w:i/>
        </w:rPr>
        <w:t>: Matthews</w:t>
      </w:r>
    </w:p>
    <w:p w14:paraId="023ECB54" w14:textId="77777777" w:rsidR="00CD35B1" w:rsidRPr="00F202B4" w:rsidRDefault="00CD35B1" w:rsidP="00CD35B1">
      <w:pPr>
        <w:pBdr>
          <w:bottom w:val="single" w:sz="6" w:space="1" w:color="auto"/>
        </w:pBdr>
        <w:spacing w:after="120" w:line="276" w:lineRule="auto"/>
        <w:rPr>
          <w:rFonts w:asciiTheme="minorHAnsi" w:eastAsia="Times New Roman" w:hAnsiTheme="minorHAnsi" w:cs="Arial"/>
        </w:rPr>
      </w:pPr>
    </w:p>
    <w:p w14:paraId="77B683A5" w14:textId="77777777" w:rsidR="00CD35B1" w:rsidRPr="00F202B4" w:rsidRDefault="00CD35B1" w:rsidP="00CD35B1">
      <w:pPr>
        <w:spacing w:after="120" w:line="276" w:lineRule="auto"/>
        <w:rPr>
          <w:rFonts w:asciiTheme="minorHAnsi" w:eastAsia="Times New Roman" w:hAnsiTheme="minorHAnsi" w:cs="Arial"/>
          <w:b/>
        </w:rPr>
      </w:pPr>
    </w:p>
    <w:p w14:paraId="0B1C1B00" w14:textId="77777777" w:rsidR="00CD35B1" w:rsidRPr="00F202B4" w:rsidRDefault="00CD35B1" w:rsidP="00CD35B1">
      <w:pPr>
        <w:spacing w:after="120" w:line="276" w:lineRule="auto"/>
        <w:rPr>
          <w:rFonts w:asciiTheme="minorHAnsi" w:eastAsia="Times New Roman" w:hAnsiTheme="minorHAnsi" w:cs="Arial"/>
          <w:b/>
        </w:rPr>
      </w:pPr>
      <w:r w:rsidRPr="00F202B4">
        <w:rPr>
          <w:rFonts w:asciiTheme="minorHAnsi" w:eastAsia="Times New Roman" w:hAnsiTheme="minorHAnsi" w:cs="Arial"/>
          <w:b/>
          <w:sz w:val="24"/>
        </w:rPr>
        <w:t>Hum/En 39 | The Ethics of Friendship</w:t>
      </w:r>
    </w:p>
    <w:p w14:paraId="50448BB1" w14:textId="3DD045F9" w:rsidR="00CD35B1" w:rsidRPr="00F202B4" w:rsidRDefault="00F202B4" w:rsidP="00CD35B1">
      <w:pPr>
        <w:pStyle w:val="ListParagraph"/>
        <w:numPr>
          <w:ilvl w:val="0"/>
          <w:numId w:val="5"/>
        </w:numPr>
        <w:spacing w:after="120" w:line="276" w:lineRule="auto"/>
        <w:rPr>
          <w:rFonts w:asciiTheme="minorHAnsi" w:eastAsia="Times New Roman" w:hAnsiTheme="minorHAnsi" w:cs="Arial"/>
          <w:b/>
        </w:rPr>
      </w:pPr>
      <w:r>
        <w:rPr>
          <w:rFonts w:asciiTheme="minorHAnsi" w:eastAsia="Times New Roman" w:hAnsiTheme="minorHAnsi" w:cs="Arial"/>
          <w:bCs/>
        </w:rPr>
        <w:t>Updated</w:t>
      </w:r>
      <w:r w:rsidR="00CD35B1" w:rsidRPr="00F202B4">
        <w:rPr>
          <w:rFonts w:asciiTheme="minorHAnsi" w:eastAsia="Times New Roman" w:hAnsiTheme="minorHAnsi" w:cs="Arial"/>
          <w:bCs/>
        </w:rPr>
        <w:t xml:space="preserve"> description:</w:t>
      </w:r>
    </w:p>
    <w:p w14:paraId="70AFE415" w14:textId="77777777" w:rsidR="00CD35B1" w:rsidRPr="00F202B4" w:rsidRDefault="00CD35B1" w:rsidP="00CD35B1">
      <w:pPr>
        <w:pStyle w:val="ListParagraph"/>
        <w:spacing w:after="120" w:line="276" w:lineRule="auto"/>
        <w:rPr>
          <w:rFonts w:asciiTheme="minorHAnsi" w:eastAsia="Times New Roman" w:hAnsiTheme="minorHAnsi" w:cs="Arial"/>
          <w:bCs/>
        </w:rPr>
      </w:pPr>
      <w:r w:rsidRPr="00F202B4">
        <w:rPr>
          <w:rFonts w:asciiTheme="minorHAnsi" w:eastAsia="Times New Roman" w:hAnsiTheme="minorHAnsi" w:cs="Arial"/>
          <w:bCs/>
        </w:rPr>
        <w:t xml:space="preserve">Is there such a thing as an ideal friend? What responsibilities do friends have to each other? How can friendship negotiate differences, and what are its limits? To explore these enduring questions, we will read texts that both theorize the nature of friendship and put these theories to the test. As our course material will draw from philosophy and literature, we will also consider how these disciplines each approach the pursuit of knowledge. Authors read may include Aristotle, Cicero, Montaigne, Shakespeare, Austen, and Shelley. </w:t>
      </w:r>
    </w:p>
    <w:p w14:paraId="0A9D933F" w14:textId="26CDF137" w:rsidR="00CD35B1" w:rsidRPr="00F202B4" w:rsidRDefault="00000000" w:rsidP="00CD35B1">
      <w:pPr>
        <w:spacing w:after="120" w:line="276" w:lineRule="auto"/>
        <w:rPr>
          <w:rFonts w:asciiTheme="minorHAnsi" w:eastAsia="Times New Roman" w:hAnsiTheme="minorHAnsi" w:cs="Arial"/>
          <w:b/>
        </w:rPr>
      </w:pPr>
      <w:r w:rsidRPr="00F202B4">
        <w:rPr>
          <w:rFonts w:asciiTheme="minorHAnsi" w:eastAsia="Times New Roman" w:hAnsiTheme="minorHAnsi" w:cs="Arial"/>
          <w:b/>
          <w:sz w:val="36"/>
          <w:szCs w:val="36"/>
        </w:rPr>
        <w:lastRenderedPageBreak/>
        <w:pict w14:anchorId="04033BDC">
          <v:rect id="_x0000_i1047" style="width:0;height:1.5pt" o:hralign="center" o:hrstd="t" o:hr="t" fillcolor="#a0a0a0" stroked="f"/>
        </w:pict>
      </w:r>
    </w:p>
    <w:p w14:paraId="11F43506" w14:textId="77777777" w:rsidR="00CD35B1" w:rsidRPr="00F202B4" w:rsidRDefault="00CD35B1" w:rsidP="00CD35B1">
      <w:pPr>
        <w:spacing w:after="120" w:line="276" w:lineRule="auto"/>
        <w:rPr>
          <w:rFonts w:asciiTheme="minorHAnsi" w:eastAsia="Times New Roman" w:hAnsiTheme="minorHAnsi" w:cs="Arial"/>
          <w:b/>
        </w:rPr>
      </w:pPr>
    </w:p>
    <w:p w14:paraId="5683ECEA" w14:textId="3FB006BF" w:rsidR="00CD35B1" w:rsidRPr="00F202B4" w:rsidRDefault="00CD35B1" w:rsidP="00CD35B1">
      <w:pPr>
        <w:spacing w:after="120" w:line="276" w:lineRule="auto"/>
        <w:rPr>
          <w:rFonts w:asciiTheme="minorHAnsi" w:eastAsia="Times New Roman" w:hAnsiTheme="minorHAnsi" w:cs="Arial"/>
          <w:b/>
        </w:rPr>
      </w:pPr>
      <w:r w:rsidRPr="00F202B4">
        <w:rPr>
          <w:rFonts w:asciiTheme="minorHAnsi" w:eastAsia="Times New Roman" w:hAnsiTheme="minorHAnsi" w:cs="Arial"/>
          <w:b/>
        </w:rPr>
        <w:t>En131</w:t>
      </w:r>
    </w:p>
    <w:p w14:paraId="1E24A533" w14:textId="77777777" w:rsidR="00CD35B1" w:rsidRPr="00F202B4" w:rsidRDefault="00CD35B1" w:rsidP="00CD35B1">
      <w:pPr>
        <w:pStyle w:val="ListParagraph"/>
        <w:numPr>
          <w:ilvl w:val="0"/>
          <w:numId w:val="2"/>
        </w:numPr>
        <w:spacing w:after="120" w:line="276" w:lineRule="auto"/>
        <w:rPr>
          <w:rFonts w:asciiTheme="minorHAnsi" w:eastAsia="Times New Roman" w:hAnsiTheme="minorHAnsi" w:cs="Arial"/>
          <w:bCs/>
        </w:rPr>
      </w:pPr>
      <w:r w:rsidRPr="00F202B4">
        <w:rPr>
          <w:rFonts w:asciiTheme="minorHAnsi" w:eastAsia="Times New Roman" w:hAnsiTheme="minorHAnsi" w:cs="Arial"/>
          <w:bCs/>
        </w:rPr>
        <w:t xml:space="preserve">Change title </w:t>
      </w:r>
      <w:r w:rsidRPr="00F202B4">
        <w:rPr>
          <w:rFonts w:asciiTheme="minorHAnsi" w:eastAsia="Times New Roman" w:hAnsiTheme="minorHAnsi" w:cs="Arial"/>
          <w:b/>
        </w:rPr>
        <w:t>Poe’s Afterlife</w:t>
      </w:r>
      <w:r w:rsidRPr="00F202B4">
        <w:rPr>
          <w:rFonts w:asciiTheme="minorHAnsi" w:eastAsia="Times New Roman" w:hAnsiTheme="minorHAnsi" w:cs="Arial"/>
          <w:bCs/>
        </w:rPr>
        <w:t xml:space="preserve"> </w:t>
      </w:r>
      <w:r w:rsidRPr="00F202B4">
        <w:rPr>
          <w:rFonts w:asciiTheme="minorHAnsi" w:eastAsia="Times New Roman" w:hAnsiTheme="minorHAnsi" w:cs="Arial"/>
          <w:bCs/>
        </w:rPr>
        <w:sym w:font="Wingdings" w:char="F0E0"/>
      </w:r>
      <w:r w:rsidRPr="00F202B4">
        <w:rPr>
          <w:rFonts w:asciiTheme="minorHAnsi" w:hAnsiTheme="minorHAnsi"/>
        </w:rPr>
        <w:t xml:space="preserve"> </w:t>
      </w:r>
      <w:r w:rsidRPr="00F202B4">
        <w:rPr>
          <w:rFonts w:asciiTheme="minorHAnsi" w:eastAsia="Times New Roman" w:hAnsiTheme="minorHAnsi" w:cs="Arial"/>
          <w:b/>
        </w:rPr>
        <w:t>Edgar Allan Poe: Always Nevermore</w:t>
      </w:r>
    </w:p>
    <w:p w14:paraId="7EE26758" w14:textId="77777777" w:rsidR="00CD35B1" w:rsidRPr="00F202B4" w:rsidRDefault="00CD35B1" w:rsidP="00CD35B1">
      <w:pPr>
        <w:pStyle w:val="ListParagraph"/>
        <w:numPr>
          <w:ilvl w:val="0"/>
          <w:numId w:val="2"/>
        </w:numPr>
        <w:spacing w:after="120" w:line="276" w:lineRule="auto"/>
        <w:rPr>
          <w:rFonts w:asciiTheme="minorHAnsi" w:eastAsia="Times New Roman" w:hAnsiTheme="minorHAnsi" w:cs="Arial"/>
          <w:bCs/>
        </w:rPr>
      </w:pPr>
      <w:r w:rsidRPr="00F202B4">
        <w:rPr>
          <w:rFonts w:asciiTheme="minorHAnsi" w:eastAsia="Times New Roman" w:hAnsiTheme="minorHAnsi" w:cs="Arial"/>
          <w:bCs/>
        </w:rPr>
        <w:t>New Description:</w:t>
      </w:r>
    </w:p>
    <w:p w14:paraId="4EA3A8A8" w14:textId="77777777" w:rsidR="00CD35B1" w:rsidRPr="00F202B4" w:rsidRDefault="00CD35B1" w:rsidP="00CD35B1">
      <w:pPr>
        <w:pStyle w:val="ListParagraph"/>
        <w:spacing w:after="120" w:line="276" w:lineRule="auto"/>
        <w:rPr>
          <w:rFonts w:asciiTheme="minorHAnsi" w:eastAsia="Times New Roman" w:hAnsiTheme="minorHAnsi" w:cs="Arial"/>
          <w:bCs/>
        </w:rPr>
      </w:pPr>
      <w:r w:rsidRPr="00F202B4">
        <w:rPr>
          <w:rFonts w:asciiTheme="minorHAnsi" w:eastAsia="Times New Roman" w:hAnsiTheme="minorHAnsi" w:cs="Arial"/>
          <w:bCs/>
        </w:rPr>
        <w:t xml:space="preserve">This course focuses on the prose, poetry, and literary criticism of Edgar Allan Poe, inventor of detective fiction, author of "The Raven," and writer of many essays about other writers' works, as well as his own. We will begin by reading some of </w:t>
      </w:r>
      <w:proofErr w:type="gramStart"/>
      <w:r w:rsidRPr="00F202B4">
        <w:rPr>
          <w:rFonts w:asciiTheme="minorHAnsi" w:eastAsia="Times New Roman" w:hAnsiTheme="minorHAnsi" w:cs="Arial"/>
          <w:bCs/>
        </w:rPr>
        <w:t>Poe's s</w:t>
      </w:r>
      <w:proofErr w:type="gramEnd"/>
      <w:r w:rsidRPr="00F202B4">
        <w:rPr>
          <w:rFonts w:asciiTheme="minorHAnsi" w:eastAsia="Times New Roman" w:hAnsiTheme="minorHAnsi" w:cs="Arial"/>
          <w:bCs/>
        </w:rPr>
        <w:t xml:space="preserve"> classic short stories, including "The Cask of Amontillado," "The Gold-Bug," and others. We will also read his only novel, The Narrative of Arthur Gordon Pym. In addition to examining poems, such as "The Raven," "Annabel Lee," and "The Bells," we will turn our attention to "The Philosophy of Composition" and "The Philosophy of Furniture." The course will also watch film and television versions of some of Poe's greatest works.</w:t>
      </w:r>
    </w:p>
    <w:p w14:paraId="5E304D5C" w14:textId="77777777" w:rsidR="00CD35B1" w:rsidRPr="00F202B4" w:rsidRDefault="00CD35B1" w:rsidP="00CD35B1">
      <w:pPr>
        <w:pStyle w:val="ListParagraph"/>
        <w:spacing w:after="120" w:line="276" w:lineRule="auto"/>
        <w:rPr>
          <w:rFonts w:asciiTheme="minorHAnsi" w:eastAsia="Times New Roman" w:hAnsiTheme="minorHAnsi" w:cs="Arial"/>
          <w:bCs/>
        </w:rPr>
      </w:pPr>
    </w:p>
    <w:p w14:paraId="4DDD5819" w14:textId="77777777" w:rsidR="00CD35B1" w:rsidRPr="00F202B4" w:rsidRDefault="00CD35B1" w:rsidP="00CD35B1">
      <w:pPr>
        <w:pStyle w:val="ListParagraph"/>
        <w:spacing w:after="120" w:line="276" w:lineRule="auto"/>
        <w:rPr>
          <w:rFonts w:asciiTheme="minorHAnsi" w:eastAsia="Times New Roman" w:hAnsiTheme="minorHAnsi" w:cs="Arial"/>
          <w:bCs/>
        </w:rPr>
      </w:pPr>
      <w:r w:rsidRPr="00F202B4">
        <w:rPr>
          <w:rFonts w:asciiTheme="minorHAnsi" w:eastAsia="Times New Roman" w:hAnsiTheme="minorHAnsi" w:cs="Arial"/>
          <w:bCs/>
        </w:rPr>
        <w:t xml:space="preserve">philosophy and literature, we will also consider how these disciplines each approach the pursuit of knowledge. Authors read may include Aristotle, Cicero, Montaigne, Shakespeare, Austen, and Shelley. </w:t>
      </w:r>
    </w:p>
    <w:p w14:paraId="3F899E55" w14:textId="77777777" w:rsidR="00CD35B1" w:rsidRPr="00F202B4" w:rsidRDefault="00000000" w:rsidP="00CD35B1">
      <w:pPr>
        <w:spacing w:after="120" w:line="276" w:lineRule="auto"/>
        <w:rPr>
          <w:rFonts w:asciiTheme="minorHAnsi" w:eastAsia="Times New Roman" w:hAnsiTheme="minorHAnsi" w:cs="Arial"/>
          <w:bCs/>
        </w:rPr>
      </w:pPr>
      <w:r w:rsidRPr="00F202B4">
        <w:rPr>
          <w:rFonts w:asciiTheme="minorHAnsi" w:eastAsia="Times New Roman" w:hAnsiTheme="minorHAnsi" w:cs="Arial"/>
          <w:b/>
          <w:sz w:val="36"/>
          <w:szCs w:val="36"/>
        </w:rPr>
        <w:pict w14:anchorId="0BB8DC05">
          <v:rect id="_x0000_i1048" style="width:0;height:1.5pt" o:hralign="center" o:hrstd="t" o:hr="t" fillcolor="#a0a0a0" stroked="f"/>
        </w:pict>
      </w:r>
    </w:p>
    <w:p w14:paraId="1D8C0842" w14:textId="77777777" w:rsidR="00CD35B1" w:rsidRPr="00F202B4" w:rsidRDefault="00CD35B1" w:rsidP="00CD35B1">
      <w:pPr>
        <w:pBdr>
          <w:bottom w:val="single" w:sz="6" w:space="1" w:color="auto"/>
        </w:pBdr>
        <w:spacing w:after="120" w:line="276" w:lineRule="auto"/>
        <w:rPr>
          <w:rFonts w:asciiTheme="minorHAnsi" w:eastAsia="Times New Roman" w:hAnsiTheme="minorHAnsi" w:cs="Arial"/>
        </w:rPr>
      </w:pPr>
      <w:r w:rsidRPr="00F202B4">
        <w:rPr>
          <w:rFonts w:asciiTheme="minorHAnsi" w:eastAsia="Times New Roman" w:hAnsiTheme="minorHAnsi" w:cs="Arial"/>
          <w:b/>
          <w:bCs/>
          <w:sz w:val="24"/>
        </w:rPr>
        <w:t xml:space="preserve">En 133 - </w:t>
      </w:r>
      <w:r w:rsidRPr="00F202B4">
        <w:rPr>
          <w:rFonts w:asciiTheme="minorHAnsi" w:eastAsia="Times New Roman" w:hAnsiTheme="minorHAnsi" w:cs="Arial"/>
          <w:b/>
          <w:sz w:val="24"/>
        </w:rPr>
        <w:t>Originally a Selected Topic (En 180) - Reassigned New Course Number</w:t>
      </w:r>
    </w:p>
    <w:p w14:paraId="20259C9A" w14:textId="77777777" w:rsidR="00CD35B1" w:rsidRPr="00F202B4" w:rsidRDefault="00CD35B1" w:rsidP="00CD35B1">
      <w:pPr>
        <w:pBdr>
          <w:bottom w:val="single" w:sz="6" w:space="1" w:color="auto"/>
        </w:pBdr>
        <w:spacing w:after="120" w:line="276" w:lineRule="auto"/>
        <w:rPr>
          <w:rFonts w:asciiTheme="minorHAnsi" w:eastAsia="Times New Roman" w:hAnsiTheme="minorHAnsi" w:cs="Arial"/>
          <w:b/>
          <w:bCs/>
        </w:rPr>
      </w:pPr>
    </w:p>
    <w:p w14:paraId="5DF58481" w14:textId="77777777" w:rsidR="00CD35B1" w:rsidRPr="00F202B4" w:rsidRDefault="00CD35B1" w:rsidP="00CD35B1">
      <w:pPr>
        <w:pBdr>
          <w:bottom w:val="single" w:sz="6" w:space="1" w:color="auto"/>
        </w:pBdr>
        <w:spacing w:after="120" w:line="276" w:lineRule="auto"/>
        <w:rPr>
          <w:rFonts w:asciiTheme="minorHAnsi" w:eastAsia="Times New Roman" w:hAnsiTheme="minorHAnsi" w:cs="Arial"/>
          <w:b/>
          <w:bCs/>
        </w:rPr>
      </w:pPr>
      <w:r w:rsidRPr="00F202B4">
        <w:rPr>
          <w:rFonts w:asciiTheme="minorHAnsi" w:eastAsia="Times New Roman" w:hAnsiTheme="minorHAnsi" w:cs="Arial"/>
          <w:b/>
          <w:bCs/>
        </w:rPr>
        <w:t>The Harlem Renaissance and Anti-Colonial Modernism</w:t>
      </w:r>
    </w:p>
    <w:p w14:paraId="2EE92A6C" w14:textId="77777777" w:rsidR="00CD35B1" w:rsidRPr="00F202B4" w:rsidRDefault="00CD35B1" w:rsidP="00CD35B1">
      <w:pPr>
        <w:pBdr>
          <w:bottom w:val="single" w:sz="6" w:space="1" w:color="auto"/>
        </w:pBdr>
        <w:spacing w:after="120" w:line="276" w:lineRule="auto"/>
        <w:rPr>
          <w:rFonts w:asciiTheme="minorHAnsi" w:eastAsia="Times New Roman" w:hAnsiTheme="minorHAnsi" w:cs="Arial"/>
          <w:i/>
        </w:rPr>
      </w:pPr>
      <w:r w:rsidRPr="00F202B4">
        <w:rPr>
          <w:rFonts w:asciiTheme="minorHAnsi" w:eastAsia="Times New Roman" w:hAnsiTheme="minorHAnsi" w:cs="Arial"/>
          <w:i/>
        </w:rPr>
        <w:t>9 unit (3-0-6) | Winter (Second Term)</w:t>
      </w:r>
    </w:p>
    <w:p w14:paraId="420D37BE" w14:textId="77777777" w:rsidR="00CD35B1" w:rsidRPr="00F202B4" w:rsidRDefault="00CD35B1" w:rsidP="00CD35B1">
      <w:pPr>
        <w:pBdr>
          <w:bottom w:val="single" w:sz="6" w:space="1" w:color="auto"/>
        </w:pBdr>
        <w:spacing w:after="120" w:line="276" w:lineRule="auto"/>
        <w:rPr>
          <w:rFonts w:asciiTheme="minorHAnsi" w:eastAsia="Times New Roman" w:hAnsiTheme="minorHAnsi" w:cs="Arial"/>
          <w:b/>
          <w:bCs/>
          <w:i/>
        </w:rPr>
      </w:pPr>
    </w:p>
    <w:p w14:paraId="10204AF2" w14:textId="77777777" w:rsidR="00CD35B1" w:rsidRPr="00F202B4" w:rsidRDefault="00CD35B1" w:rsidP="00CD35B1">
      <w:pPr>
        <w:pBdr>
          <w:bottom w:val="single" w:sz="6" w:space="1" w:color="auto"/>
        </w:pBdr>
        <w:spacing w:after="120" w:line="276" w:lineRule="auto"/>
        <w:rPr>
          <w:rFonts w:asciiTheme="minorHAnsi" w:eastAsia="Times New Roman" w:hAnsiTheme="minorHAnsi" w:cs="Arial"/>
        </w:rPr>
      </w:pPr>
      <w:r w:rsidRPr="00F202B4">
        <w:rPr>
          <w:rFonts w:asciiTheme="minorHAnsi" w:eastAsia="Times New Roman" w:hAnsiTheme="minorHAnsi" w:cs="Arial"/>
        </w:rPr>
        <w:t xml:space="preserve">This course takes as its starting point the literature and arts of the Harlem Renaissance. However, instead of treating it as solely a movement of Black artists in the United States, following Alain Locke and others, we will look at how it was also connected to the emergence of anti-colonialism globally. The course will put writers like Hubert Harrison, Claude McKay, and Zora Neale Hurston in dialogue with, for example, </w:t>
      </w:r>
      <w:hyperlink r:id="rId8" w:tooltip="Aimé Césaire" w:history="1">
        <w:r w:rsidRPr="00F202B4">
          <w:rPr>
            <w:rStyle w:val="Hyperlink"/>
            <w:rFonts w:asciiTheme="minorHAnsi" w:eastAsia="Times New Roman" w:hAnsiTheme="minorHAnsi" w:cs="Arial"/>
          </w:rPr>
          <w:t>Aimé Césaire</w:t>
        </w:r>
      </w:hyperlink>
      <w:r w:rsidRPr="00F202B4">
        <w:rPr>
          <w:rFonts w:asciiTheme="minorHAnsi" w:eastAsia="Times New Roman" w:hAnsiTheme="minorHAnsi" w:cs="Arial"/>
        </w:rPr>
        <w:t xml:space="preserve"> and the Négritude movement, and James Joyce. It will also examine the Harlem Renaissance alongside Home Rule in India, debates about the post-WWI “national question,” as well as the rise of communism and fascism. In doing so, the course will ask students to think about what constituted “modernism” and how formal experiments were connected to political issues.</w:t>
      </w:r>
    </w:p>
    <w:p w14:paraId="41E7CE00" w14:textId="77777777" w:rsidR="00CD35B1" w:rsidRPr="00F202B4" w:rsidRDefault="00CD35B1" w:rsidP="00CD35B1">
      <w:pPr>
        <w:pBdr>
          <w:bottom w:val="single" w:sz="6" w:space="1" w:color="auto"/>
        </w:pBdr>
        <w:spacing w:after="120" w:line="276" w:lineRule="auto"/>
        <w:rPr>
          <w:rFonts w:asciiTheme="minorHAnsi" w:eastAsia="Times New Roman" w:hAnsiTheme="minorHAnsi" w:cs="Arial"/>
        </w:rPr>
      </w:pPr>
    </w:p>
    <w:p w14:paraId="74D6B6A8" w14:textId="77777777" w:rsidR="00CD35B1" w:rsidRPr="00F202B4" w:rsidRDefault="00CD35B1" w:rsidP="00CD35B1">
      <w:pPr>
        <w:pBdr>
          <w:bottom w:val="single" w:sz="6" w:space="1" w:color="auto"/>
        </w:pBdr>
        <w:spacing w:after="120" w:line="276" w:lineRule="auto"/>
        <w:jc w:val="right"/>
        <w:rPr>
          <w:rFonts w:asciiTheme="minorHAnsi" w:eastAsia="Times New Roman" w:hAnsiTheme="minorHAnsi" w:cs="Arial"/>
        </w:rPr>
      </w:pPr>
      <w:r w:rsidRPr="00F202B4">
        <w:rPr>
          <w:rFonts w:asciiTheme="minorHAnsi" w:eastAsia="Times New Roman" w:hAnsiTheme="minorHAnsi" w:cs="Arial"/>
          <w:b/>
          <w:bCs/>
          <w:i/>
        </w:rPr>
        <w:t>Instructor:</w:t>
      </w:r>
      <w:r w:rsidRPr="00F202B4">
        <w:rPr>
          <w:rFonts w:asciiTheme="minorHAnsi" w:eastAsia="Times New Roman" w:hAnsiTheme="minorHAnsi" w:cs="Arial"/>
          <w:i/>
        </w:rPr>
        <w:t xml:space="preserve"> Bartell</w:t>
      </w:r>
    </w:p>
    <w:p w14:paraId="6C2A3102" w14:textId="77777777" w:rsidR="00CD35B1" w:rsidRPr="00F202B4" w:rsidRDefault="00CD35B1" w:rsidP="00CD35B1">
      <w:pPr>
        <w:pBdr>
          <w:bottom w:val="single" w:sz="6" w:space="1" w:color="auto"/>
        </w:pBdr>
        <w:spacing w:after="120" w:line="276" w:lineRule="auto"/>
        <w:jc w:val="right"/>
        <w:rPr>
          <w:rFonts w:asciiTheme="minorHAnsi" w:eastAsia="Times New Roman" w:hAnsiTheme="minorHAnsi" w:cs="Arial"/>
        </w:rPr>
      </w:pPr>
    </w:p>
    <w:p w14:paraId="29A6FBCF" w14:textId="77777777" w:rsidR="00CD35B1" w:rsidRPr="00F202B4" w:rsidRDefault="00CD35B1" w:rsidP="00CD35B1">
      <w:pPr>
        <w:pStyle w:val="ListParagraph"/>
        <w:spacing w:after="120" w:line="276" w:lineRule="auto"/>
        <w:rPr>
          <w:rFonts w:asciiTheme="minorHAnsi" w:eastAsia="Times New Roman" w:hAnsiTheme="minorHAnsi" w:cs="Arial"/>
          <w:b/>
        </w:rPr>
      </w:pPr>
    </w:p>
    <w:p w14:paraId="79033944" w14:textId="77777777" w:rsidR="00CD35B1" w:rsidRPr="00F202B4" w:rsidRDefault="00CD35B1" w:rsidP="00CD35B1">
      <w:pPr>
        <w:pStyle w:val="ListParagraph"/>
        <w:spacing w:after="120" w:line="276" w:lineRule="auto"/>
        <w:rPr>
          <w:rFonts w:asciiTheme="minorHAnsi" w:eastAsia="Times New Roman" w:hAnsiTheme="minorHAnsi" w:cs="Arial"/>
          <w:bCs/>
        </w:rPr>
      </w:pPr>
    </w:p>
    <w:p w14:paraId="2DCD19C9" w14:textId="77777777" w:rsidR="00CD35B1" w:rsidRPr="00F202B4" w:rsidRDefault="00CD35B1" w:rsidP="00CD35B1">
      <w:pPr>
        <w:spacing w:after="120" w:line="276" w:lineRule="auto"/>
        <w:rPr>
          <w:rFonts w:asciiTheme="minorHAnsi" w:eastAsia="Times New Roman" w:hAnsiTheme="minorHAnsi" w:cs="Arial"/>
          <w:b/>
        </w:rPr>
      </w:pPr>
      <w:r w:rsidRPr="00F202B4">
        <w:rPr>
          <w:rFonts w:asciiTheme="minorHAnsi" w:eastAsia="Times New Roman" w:hAnsiTheme="minorHAnsi" w:cs="Arial"/>
          <w:b/>
          <w:sz w:val="24"/>
        </w:rPr>
        <w:lastRenderedPageBreak/>
        <w:t>En 139</w:t>
      </w:r>
    </w:p>
    <w:p w14:paraId="3062FB21" w14:textId="77777777" w:rsidR="00CD35B1" w:rsidRPr="00F202B4" w:rsidRDefault="00CD35B1" w:rsidP="00CD35B1">
      <w:pPr>
        <w:spacing w:after="120" w:line="276" w:lineRule="auto"/>
        <w:ind w:firstLine="360"/>
        <w:rPr>
          <w:rFonts w:asciiTheme="minorHAnsi" w:eastAsia="Times New Roman" w:hAnsiTheme="minorHAnsi" w:cs="Arial"/>
          <w:b/>
          <w:bCs/>
        </w:rPr>
      </w:pPr>
      <w:r w:rsidRPr="00F202B4">
        <w:rPr>
          <w:rFonts w:asciiTheme="minorHAnsi" w:eastAsia="Times New Roman" w:hAnsiTheme="minorHAnsi" w:cs="Arial"/>
          <w:bCs/>
        </w:rPr>
        <w:t>Currently listed as</w:t>
      </w:r>
      <w:r w:rsidRPr="00F202B4">
        <w:rPr>
          <w:rFonts w:asciiTheme="minorHAnsi" w:eastAsia="Times New Roman" w:hAnsiTheme="minorHAnsi" w:cs="Arial"/>
          <w:b/>
        </w:rPr>
        <w:t xml:space="preserve"> </w:t>
      </w:r>
      <w:r w:rsidRPr="00F202B4">
        <w:rPr>
          <w:rFonts w:asciiTheme="minorHAnsi" w:eastAsia="Times New Roman" w:hAnsiTheme="minorHAnsi" w:cs="Arial"/>
          <w:b/>
          <w:bCs/>
        </w:rPr>
        <w:t xml:space="preserve">Ancient Greek Epic Poetry </w:t>
      </w:r>
      <w:r w:rsidRPr="00F202B4">
        <w:rPr>
          <w:rFonts w:asciiTheme="minorHAnsi" w:eastAsia="Times New Roman" w:hAnsiTheme="minorHAnsi" w:cs="Arial"/>
          <w:b/>
          <w:bCs/>
        </w:rPr>
        <w:sym w:font="Wingdings" w:char="F0E0"/>
      </w:r>
      <w:r w:rsidRPr="00F202B4">
        <w:rPr>
          <w:rFonts w:asciiTheme="minorHAnsi" w:eastAsia="Times New Roman" w:hAnsiTheme="minorHAnsi" w:cs="Arial"/>
        </w:rPr>
        <w:t>Change to</w:t>
      </w:r>
      <w:r w:rsidRPr="00F202B4">
        <w:rPr>
          <w:rFonts w:asciiTheme="minorHAnsi" w:eastAsia="Times New Roman" w:hAnsiTheme="minorHAnsi" w:cs="Arial"/>
          <w:b/>
          <w:bCs/>
        </w:rPr>
        <w:t xml:space="preserve"> </w:t>
      </w:r>
      <w:r w:rsidRPr="00F202B4">
        <w:rPr>
          <w:rFonts w:asciiTheme="minorHAnsi" w:eastAsia="Times New Roman" w:hAnsiTheme="minorHAnsi" w:cs="Arial"/>
          <w:b/>
        </w:rPr>
        <w:t>Homer and His Readers</w:t>
      </w:r>
    </w:p>
    <w:p w14:paraId="6048E2EC" w14:textId="77777777" w:rsidR="00CD35B1" w:rsidRPr="00F202B4" w:rsidRDefault="00CD35B1" w:rsidP="00CD35B1">
      <w:pPr>
        <w:pStyle w:val="ListParagraph"/>
        <w:numPr>
          <w:ilvl w:val="0"/>
          <w:numId w:val="1"/>
        </w:numPr>
        <w:spacing w:after="120" w:line="276" w:lineRule="auto"/>
        <w:rPr>
          <w:rFonts w:asciiTheme="minorHAnsi" w:eastAsia="Times New Roman" w:hAnsiTheme="minorHAnsi" w:cs="Arial"/>
          <w:b/>
        </w:rPr>
      </w:pPr>
      <w:r w:rsidRPr="00F202B4">
        <w:rPr>
          <w:rFonts w:asciiTheme="minorHAnsi" w:eastAsia="Times New Roman" w:hAnsiTheme="minorHAnsi" w:cs="Arial"/>
          <w:bCs/>
        </w:rPr>
        <w:t>Updated course description</w:t>
      </w:r>
    </w:p>
    <w:p w14:paraId="673671F1" w14:textId="77777777" w:rsidR="00CD35B1" w:rsidRPr="00F202B4" w:rsidRDefault="00CD35B1" w:rsidP="00CD35B1">
      <w:pPr>
        <w:pStyle w:val="ListParagraph"/>
        <w:spacing w:after="120" w:line="276" w:lineRule="auto"/>
        <w:ind w:left="1080"/>
        <w:rPr>
          <w:rFonts w:asciiTheme="minorHAnsi" w:eastAsia="Times New Roman" w:hAnsiTheme="minorHAnsi" w:cs="Arial"/>
          <w:b/>
        </w:rPr>
      </w:pPr>
      <w:r w:rsidRPr="00F202B4">
        <w:rPr>
          <w:rFonts w:asciiTheme="minorHAnsi" w:eastAsia="Times New Roman" w:hAnsiTheme="minorHAnsi" w:cs="Arial"/>
          <w:bCs/>
        </w:rPr>
        <w:t xml:space="preserve">We will start the term by reading Homer's 'Iliad' (8th century B.C.) for three weeks. It's a strange, often disconnected, and violent poem, to the point that you may wonder why it's a widely revered classic at all.  The answer is that being a "classic" is an ongoing process which every generation </w:t>
      </w:r>
      <w:proofErr w:type="gramStart"/>
      <w:r w:rsidRPr="00F202B4">
        <w:rPr>
          <w:rFonts w:asciiTheme="minorHAnsi" w:eastAsia="Times New Roman" w:hAnsiTheme="minorHAnsi" w:cs="Arial"/>
          <w:bCs/>
        </w:rPr>
        <w:t>has to</w:t>
      </w:r>
      <w:proofErr w:type="gramEnd"/>
      <w:r w:rsidRPr="00F202B4">
        <w:rPr>
          <w:rFonts w:asciiTheme="minorHAnsi" w:eastAsia="Times New Roman" w:hAnsiTheme="minorHAnsi" w:cs="Arial"/>
          <w:bCs/>
        </w:rPr>
        <w:t xml:space="preserve"> reapply and reaffirm for itself.  We will watch centuries of Homer's readers in action celebrating, defending, and recycling the 'Iliad' as we study ancient Greek philosophical interpretations, a medieval romance by Geoffrey Chaucer, a fake Scottish epic poem, and Chuck Palahniuk's novel 'Fight Club' (1996).</w:t>
      </w:r>
    </w:p>
    <w:p w14:paraId="2EBE0E35" w14:textId="77777777" w:rsidR="00CD35B1" w:rsidRPr="00F202B4" w:rsidRDefault="00CD35B1" w:rsidP="00CD35B1">
      <w:pPr>
        <w:pBdr>
          <w:bottom w:val="single" w:sz="6" w:space="1" w:color="auto"/>
        </w:pBdr>
        <w:spacing w:after="120" w:line="276" w:lineRule="auto"/>
        <w:rPr>
          <w:rFonts w:asciiTheme="minorHAnsi" w:eastAsia="Times New Roman" w:hAnsiTheme="minorHAnsi" w:cs="Arial"/>
          <w:b/>
        </w:rPr>
      </w:pPr>
    </w:p>
    <w:p w14:paraId="3B78EC20" w14:textId="77777777" w:rsidR="00CD35B1" w:rsidRPr="00F202B4" w:rsidRDefault="00CD35B1" w:rsidP="00CD35B1">
      <w:pPr>
        <w:spacing w:after="120" w:line="276" w:lineRule="auto"/>
        <w:rPr>
          <w:rFonts w:asciiTheme="minorHAnsi" w:eastAsia="Times New Roman" w:hAnsiTheme="minorHAnsi" w:cs="Arial"/>
          <w:b/>
        </w:rPr>
      </w:pPr>
    </w:p>
    <w:p w14:paraId="39E12927" w14:textId="77777777" w:rsidR="00CD35B1" w:rsidRPr="00F202B4" w:rsidRDefault="00CD35B1" w:rsidP="00CD35B1">
      <w:pPr>
        <w:pBdr>
          <w:bottom w:val="single" w:sz="6" w:space="1" w:color="auto"/>
        </w:pBdr>
        <w:spacing w:after="120" w:line="276" w:lineRule="auto"/>
        <w:rPr>
          <w:rFonts w:asciiTheme="minorHAnsi" w:eastAsia="Times New Roman" w:hAnsiTheme="minorHAnsi" w:cs="Arial"/>
        </w:rPr>
      </w:pPr>
      <w:r w:rsidRPr="00F202B4">
        <w:rPr>
          <w:rFonts w:asciiTheme="minorHAnsi" w:eastAsia="Times New Roman" w:hAnsiTheme="minorHAnsi" w:cs="Arial"/>
          <w:b/>
          <w:bCs/>
          <w:sz w:val="24"/>
        </w:rPr>
        <w:t xml:space="preserve">En 133 - </w:t>
      </w:r>
      <w:r w:rsidRPr="00F202B4">
        <w:rPr>
          <w:rFonts w:asciiTheme="minorHAnsi" w:eastAsia="Times New Roman" w:hAnsiTheme="minorHAnsi" w:cs="Arial"/>
          <w:b/>
          <w:sz w:val="24"/>
        </w:rPr>
        <w:t>Originally a Selected Topic (En 180) - Reassigned New Course Number</w:t>
      </w:r>
    </w:p>
    <w:p w14:paraId="0DF4A253" w14:textId="77777777" w:rsidR="00CD35B1" w:rsidRPr="00F202B4" w:rsidRDefault="00CD35B1" w:rsidP="00CD35B1">
      <w:pPr>
        <w:pBdr>
          <w:bottom w:val="single" w:sz="6" w:space="1" w:color="auto"/>
        </w:pBdr>
        <w:spacing w:after="120" w:line="276" w:lineRule="auto"/>
        <w:rPr>
          <w:rFonts w:asciiTheme="minorHAnsi" w:eastAsia="Times New Roman" w:hAnsiTheme="minorHAnsi" w:cs="Arial"/>
          <w:b/>
          <w:bCs/>
        </w:rPr>
      </w:pPr>
    </w:p>
    <w:p w14:paraId="7D0405DE" w14:textId="77777777" w:rsidR="00CD35B1" w:rsidRPr="00F202B4" w:rsidRDefault="00CD35B1" w:rsidP="00CD35B1">
      <w:pPr>
        <w:pBdr>
          <w:bottom w:val="single" w:sz="6" w:space="1" w:color="auto"/>
        </w:pBdr>
        <w:spacing w:after="120" w:line="276" w:lineRule="auto"/>
        <w:rPr>
          <w:rFonts w:asciiTheme="minorHAnsi" w:eastAsia="Times New Roman" w:hAnsiTheme="minorHAnsi" w:cs="Arial"/>
          <w:b/>
          <w:bCs/>
        </w:rPr>
      </w:pPr>
      <w:r w:rsidRPr="00F202B4">
        <w:rPr>
          <w:rFonts w:asciiTheme="minorHAnsi" w:eastAsia="Times New Roman" w:hAnsiTheme="minorHAnsi" w:cs="Arial"/>
          <w:b/>
          <w:bCs/>
        </w:rPr>
        <w:t>The Harlem Renaissance and Anti-Colonial Modernism</w:t>
      </w:r>
    </w:p>
    <w:p w14:paraId="1E620CF0" w14:textId="77777777" w:rsidR="00CD35B1" w:rsidRPr="00F202B4" w:rsidRDefault="00CD35B1" w:rsidP="00CD35B1">
      <w:pPr>
        <w:pBdr>
          <w:bottom w:val="single" w:sz="6" w:space="1" w:color="auto"/>
        </w:pBdr>
        <w:spacing w:after="120" w:line="276" w:lineRule="auto"/>
        <w:rPr>
          <w:rFonts w:asciiTheme="minorHAnsi" w:eastAsia="Times New Roman" w:hAnsiTheme="minorHAnsi" w:cs="Arial"/>
          <w:i/>
        </w:rPr>
      </w:pPr>
      <w:r w:rsidRPr="00F202B4">
        <w:rPr>
          <w:rFonts w:asciiTheme="minorHAnsi" w:eastAsia="Times New Roman" w:hAnsiTheme="minorHAnsi" w:cs="Arial"/>
          <w:i/>
        </w:rPr>
        <w:t>9 unit (3-0-6) | Winter (Second Term)</w:t>
      </w:r>
    </w:p>
    <w:p w14:paraId="32970D42" w14:textId="77777777" w:rsidR="00CD35B1" w:rsidRPr="00F202B4" w:rsidRDefault="00CD35B1" w:rsidP="00CD35B1">
      <w:pPr>
        <w:pBdr>
          <w:bottom w:val="single" w:sz="6" w:space="1" w:color="auto"/>
        </w:pBdr>
        <w:spacing w:after="120" w:line="276" w:lineRule="auto"/>
        <w:rPr>
          <w:rFonts w:asciiTheme="minorHAnsi" w:eastAsia="Times New Roman" w:hAnsiTheme="minorHAnsi" w:cs="Arial"/>
          <w:b/>
          <w:bCs/>
          <w:i/>
        </w:rPr>
      </w:pPr>
    </w:p>
    <w:p w14:paraId="67E46E0C" w14:textId="77777777" w:rsidR="00CD35B1" w:rsidRPr="00F202B4" w:rsidRDefault="00CD35B1" w:rsidP="00CD35B1">
      <w:pPr>
        <w:pBdr>
          <w:bottom w:val="single" w:sz="6" w:space="1" w:color="auto"/>
        </w:pBdr>
        <w:spacing w:after="120" w:line="276" w:lineRule="auto"/>
        <w:rPr>
          <w:rFonts w:asciiTheme="minorHAnsi" w:eastAsia="Times New Roman" w:hAnsiTheme="minorHAnsi" w:cs="Arial"/>
        </w:rPr>
      </w:pPr>
      <w:r w:rsidRPr="00F202B4">
        <w:rPr>
          <w:rFonts w:asciiTheme="minorHAnsi" w:eastAsia="Times New Roman" w:hAnsiTheme="minorHAnsi" w:cs="Arial"/>
        </w:rPr>
        <w:t xml:space="preserve">This course takes as its starting point the literature and arts of the Harlem Renaissance. However, instead of treating it as solely a movement of Black artists in the United States, following Alain Locke and others, we will look at how it was also connected to the emergence of anti-colonialism globally. The course will put writers like Hubert Harrison, Claude McKay, and Zora Neale Hurston in dialogue with, for example, </w:t>
      </w:r>
      <w:hyperlink r:id="rId9" w:tooltip="Aimé Césaire" w:history="1">
        <w:r w:rsidRPr="00F202B4">
          <w:rPr>
            <w:rStyle w:val="Hyperlink"/>
            <w:rFonts w:asciiTheme="minorHAnsi" w:eastAsia="Times New Roman" w:hAnsiTheme="minorHAnsi" w:cs="Arial"/>
          </w:rPr>
          <w:t>Aimé Césaire</w:t>
        </w:r>
      </w:hyperlink>
      <w:r w:rsidRPr="00F202B4">
        <w:rPr>
          <w:rFonts w:asciiTheme="minorHAnsi" w:eastAsia="Times New Roman" w:hAnsiTheme="minorHAnsi" w:cs="Arial"/>
        </w:rPr>
        <w:t xml:space="preserve"> and the Négritude movement, and James Joyce. It will also examine the Harlem Renaissance alongside Home Rule in India, debates about the post-WWI “national question,” as well as the rise of communism and fascism. In doing so, the course will ask students to think about what constituted “modernism” and how formal experiments were connected to political issues.</w:t>
      </w:r>
    </w:p>
    <w:p w14:paraId="415EB0BB" w14:textId="77777777" w:rsidR="00CD35B1" w:rsidRPr="00F202B4" w:rsidRDefault="00CD35B1" w:rsidP="00CD35B1">
      <w:pPr>
        <w:pBdr>
          <w:bottom w:val="single" w:sz="6" w:space="1" w:color="auto"/>
        </w:pBdr>
        <w:spacing w:after="120" w:line="276" w:lineRule="auto"/>
        <w:rPr>
          <w:rFonts w:asciiTheme="minorHAnsi" w:eastAsia="Times New Roman" w:hAnsiTheme="minorHAnsi" w:cs="Arial"/>
        </w:rPr>
      </w:pPr>
    </w:p>
    <w:p w14:paraId="68AEBEC3" w14:textId="77777777" w:rsidR="00CD35B1" w:rsidRPr="00F202B4" w:rsidRDefault="00CD35B1" w:rsidP="00CD35B1">
      <w:pPr>
        <w:pBdr>
          <w:bottom w:val="single" w:sz="6" w:space="1" w:color="auto"/>
        </w:pBdr>
        <w:spacing w:after="120" w:line="276" w:lineRule="auto"/>
        <w:jc w:val="right"/>
        <w:rPr>
          <w:rFonts w:asciiTheme="minorHAnsi" w:eastAsia="Times New Roman" w:hAnsiTheme="minorHAnsi" w:cs="Arial"/>
        </w:rPr>
      </w:pPr>
      <w:r w:rsidRPr="00F202B4">
        <w:rPr>
          <w:rFonts w:asciiTheme="minorHAnsi" w:eastAsia="Times New Roman" w:hAnsiTheme="minorHAnsi" w:cs="Arial"/>
          <w:b/>
          <w:bCs/>
          <w:i/>
        </w:rPr>
        <w:t>Instructor:</w:t>
      </w:r>
      <w:r w:rsidRPr="00F202B4">
        <w:rPr>
          <w:rFonts w:asciiTheme="minorHAnsi" w:eastAsia="Times New Roman" w:hAnsiTheme="minorHAnsi" w:cs="Arial"/>
          <w:i/>
        </w:rPr>
        <w:t xml:space="preserve"> Bartell</w:t>
      </w:r>
    </w:p>
    <w:p w14:paraId="2590AA47" w14:textId="77777777" w:rsidR="00CD35B1" w:rsidRPr="00F202B4" w:rsidRDefault="00CD35B1" w:rsidP="00CD35B1">
      <w:pPr>
        <w:spacing w:after="120" w:line="276" w:lineRule="auto"/>
        <w:rPr>
          <w:rFonts w:asciiTheme="minorHAnsi" w:eastAsia="Times New Roman" w:hAnsiTheme="minorHAnsi" w:cs="Arial"/>
          <w:b/>
        </w:rPr>
      </w:pPr>
    </w:p>
    <w:p w14:paraId="567E7BA7" w14:textId="4A6294DC" w:rsidR="00CD35B1" w:rsidRPr="00F202B4" w:rsidRDefault="00CD35B1" w:rsidP="00CD35B1">
      <w:pPr>
        <w:spacing w:after="120" w:line="276" w:lineRule="auto"/>
        <w:rPr>
          <w:rFonts w:asciiTheme="minorHAnsi" w:eastAsia="Times New Roman" w:hAnsiTheme="minorHAnsi" w:cs="Arial"/>
          <w:bCs/>
        </w:rPr>
      </w:pPr>
      <w:r w:rsidRPr="00F202B4">
        <w:rPr>
          <w:rFonts w:asciiTheme="minorHAnsi" w:eastAsia="Times New Roman" w:hAnsiTheme="minorHAnsi" w:cs="Arial"/>
          <w:b/>
          <w:sz w:val="24"/>
        </w:rPr>
        <w:t>EN/VC 135</w:t>
      </w:r>
      <w:r w:rsidRPr="00F202B4">
        <w:rPr>
          <w:rFonts w:asciiTheme="minorHAnsi" w:eastAsia="Times New Roman" w:hAnsiTheme="minorHAnsi" w:cs="Arial"/>
          <w:b/>
          <w:bCs/>
          <w:sz w:val="24"/>
        </w:rPr>
        <w:t xml:space="preserve"> </w:t>
      </w:r>
      <w:r w:rsidRPr="00F202B4">
        <w:rPr>
          <w:rFonts w:asciiTheme="minorHAnsi" w:eastAsia="Times New Roman" w:hAnsiTheme="minorHAnsi" w:cs="Arial"/>
          <w:b/>
          <w:bCs/>
          <w:sz w:val="24"/>
        </w:rPr>
        <w:sym w:font="Wingdings" w:char="F0E0"/>
      </w:r>
      <w:r w:rsidRPr="00F202B4">
        <w:rPr>
          <w:rFonts w:asciiTheme="minorHAnsi" w:eastAsia="Times New Roman" w:hAnsiTheme="minorHAnsi" w:cs="Arial"/>
          <w:b/>
          <w:bCs/>
          <w:sz w:val="24"/>
        </w:rPr>
        <w:t>EN/VC/H 135 | Dicken’s London</w:t>
      </w:r>
    </w:p>
    <w:p w14:paraId="4D5A9E0B" w14:textId="77777777" w:rsidR="00CD35B1" w:rsidRPr="00F202B4" w:rsidRDefault="00CD35B1" w:rsidP="00CD35B1">
      <w:pPr>
        <w:spacing w:after="120" w:line="276" w:lineRule="auto"/>
        <w:rPr>
          <w:rFonts w:asciiTheme="minorHAnsi" w:eastAsia="Times New Roman" w:hAnsiTheme="minorHAnsi" w:cs="Arial"/>
          <w:bCs/>
        </w:rPr>
      </w:pPr>
      <w:r w:rsidRPr="00F202B4">
        <w:rPr>
          <w:rFonts w:asciiTheme="minorHAnsi" w:eastAsia="Times New Roman" w:hAnsiTheme="minorHAnsi" w:cs="Arial"/>
          <w:bCs/>
        </w:rPr>
        <w:tab/>
        <w:t>To be cross listed with history.</w:t>
      </w:r>
    </w:p>
    <w:p w14:paraId="1BA508DE" w14:textId="522F705D" w:rsidR="00CD35B1" w:rsidRPr="00F202B4" w:rsidRDefault="00000000" w:rsidP="00CD35B1">
      <w:pPr>
        <w:spacing w:after="120" w:line="276" w:lineRule="auto"/>
        <w:rPr>
          <w:rFonts w:asciiTheme="minorHAnsi" w:eastAsia="Times New Roman" w:hAnsiTheme="minorHAnsi" w:cs="Arial"/>
          <w:bCs/>
        </w:rPr>
      </w:pPr>
      <w:r w:rsidRPr="00F202B4">
        <w:rPr>
          <w:rFonts w:asciiTheme="minorHAnsi" w:eastAsia="Times New Roman" w:hAnsiTheme="minorHAnsi" w:cs="Arial"/>
          <w:b/>
          <w:sz w:val="36"/>
          <w:szCs w:val="36"/>
        </w:rPr>
        <w:pict w14:anchorId="2551E79E">
          <v:rect id="_x0000_i1049" style="width:0;height:1.5pt" o:hralign="center" o:hrstd="t" o:hr="t" fillcolor="#a0a0a0" stroked="f"/>
        </w:pict>
      </w:r>
    </w:p>
    <w:p w14:paraId="00184AFE" w14:textId="77777777" w:rsidR="00CD35B1" w:rsidRPr="00F202B4" w:rsidRDefault="00CD35B1" w:rsidP="00CD35B1">
      <w:pPr>
        <w:spacing w:after="120" w:line="276" w:lineRule="auto"/>
        <w:rPr>
          <w:rFonts w:asciiTheme="minorHAnsi" w:eastAsia="Times New Roman" w:hAnsiTheme="minorHAnsi" w:cs="Arial"/>
          <w:b/>
        </w:rPr>
      </w:pPr>
    </w:p>
    <w:p w14:paraId="3E519C23" w14:textId="77777777" w:rsidR="00CD35B1" w:rsidRPr="00F202B4" w:rsidRDefault="00CD35B1" w:rsidP="00CD35B1">
      <w:pPr>
        <w:spacing w:after="120" w:line="276" w:lineRule="auto"/>
        <w:rPr>
          <w:rFonts w:asciiTheme="minorHAnsi" w:eastAsia="Times New Roman" w:hAnsiTheme="minorHAnsi" w:cs="Arial"/>
          <w:b/>
        </w:rPr>
      </w:pPr>
    </w:p>
    <w:p w14:paraId="33506414" w14:textId="77777777" w:rsidR="00CD35B1" w:rsidRPr="00F202B4" w:rsidRDefault="00CD35B1" w:rsidP="00CD35B1">
      <w:pPr>
        <w:spacing w:after="120" w:line="276" w:lineRule="auto"/>
        <w:rPr>
          <w:rFonts w:asciiTheme="minorHAnsi" w:eastAsia="Times New Roman" w:hAnsiTheme="minorHAnsi" w:cs="Arial"/>
          <w:b/>
        </w:rPr>
      </w:pPr>
    </w:p>
    <w:p w14:paraId="064F40C6" w14:textId="77777777" w:rsidR="00CD35B1" w:rsidRPr="00F202B4" w:rsidRDefault="00CD35B1" w:rsidP="00CD35B1">
      <w:pPr>
        <w:spacing w:after="120" w:line="276" w:lineRule="auto"/>
        <w:rPr>
          <w:rFonts w:asciiTheme="minorHAnsi" w:eastAsia="Times New Roman" w:hAnsiTheme="minorHAnsi" w:cs="Arial"/>
          <w:b/>
        </w:rPr>
      </w:pPr>
    </w:p>
    <w:p w14:paraId="428D27DD" w14:textId="2E1C149B" w:rsidR="00CD35B1" w:rsidRPr="00F202B4" w:rsidRDefault="00CD35B1" w:rsidP="00CD35B1">
      <w:pPr>
        <w:spacing w:after="120" w:line="276" w:lineRule="auto"/>
        <w:rPr>
          <w:rFonts w:asciiTheme="minorHAnsi" w:eastAsia="Times New Roman" w:hAnsiTheme="minorHAnsi" w:cs="Arial"/>
          <w:b/>
        </w:rPr>
      </w:pPr>
      <w:r w:rsidRPr="00F202B4">
        <w:rPr>
          <w:rFonts w:asciiTheme="minorHAnsi" w:eastAsia="Times New Roman" w:hAnsiTheme="minorHAnsi" w:cs="Arial"/>
          <w:b/>
          <w:sz w:val="24"/>
        </w:rPr>
        <w:t>EN/VC 199 | Shakespeare at the Cinema</w:t>
      </w:r>
    </w:p>
    <w:p w14:paraId="3C3F22C0" w14:textId="3366B6E8" w:rsidR="00CD35B1" w:rsidRPr="00F202B4" w:rsidRDefault="00F202B4" w:rsidP="00CD35B1">
      <w:pPr>
        <w:pStyle w:val="ListParagraph"/>
        <w:numPr>
          <w:ilvl w:val="0"/>
          <w:numId w:val="5"/>
        </w:numPr>
        <w:spacing w:after="120" w:line="276" w:lineRule="auto"/>
        <w:rPr>
          <w:rFonts w:asciiTheme="minorHAnsi" w:eastAsia="Times New Roman" w:hAnsiTheme="minorHAnsi" w:cs="Arial"/>
          <w:b/>
        </w:rPr>
      </w:pPr>
      <w:r>
        <w:rPr>
          <w:rFonts w:asciiTheme="minorHAnsi" w:eastAsia="Times New Roman" w:hAnsiTheme="minorHAnsi" w:cs="Arial"/>
          <w:bCs/>
        </w:rPr>
        <w:t>Updated</w:t>
      </w:r>
      <w:r w:rsidR="00CD35B1" w:rsidRPr="00F202B4">
        <w:rPr>
          <w:rFonts w:asciiTheme="minorHAnsi" w:eastAsia="Times New Roman" w:hAnsiTheme="minorHAnsi" w:cs="Arial"/>
          <w:bCs/>
        </w:rPr>
        <w:t xml:space="preserve"> description:</w:t>
      </w:r>
    </w:p>
    <w:p w14:paraId="5D24F4F1" w14:textId="77777777" w:rsidR="00CD35B1" w:rsidRPr="00F202B4" w:rsidRDefault="00CD35B1" w:rsidP="00CD35B1">
      <w:pPr>
        <w:pStyle w:val="ListParagraph"/>
        <w:spacing w:after="120" w:line="276" w:lineRule="auto"/>
        <w:rPr>
          <w:rFonts w:asciiTheme="minorHAnsi" w:eastAsia="Times New Roman" w:hAnsiTheme="minorHAnsi" w:cs="Arial"/>
          <w:bCs/>
        </w:rPr>
      </w:pPr>
      <w:r w:rsidRPr="00F202B4">
        <w:rPr>
          <w:rFonts w:asciiTheme="minorHAnsi" w:eastAsia="Times New Roman" w:hAnsiTheme="minorHAnsi" w:cs="Arial"/>
          <w:bCs/>
        </w:rPr>
        <w:t xml:space="preserve">This course focuses on how to read Shakespeare and how to analyze </w:t>
      </w:r>
      <w:proofErr w:type="gramStart"/>
      <w:r w:rsidRPr="00F202B4">
        <w:rPr>
          <w:rFonts w:asciiTheme="minorHAnsi" w:eastAsia="Times New Roman" w:hAnsiTheme="minorHAnsi" w:cs="Arial"/>
          <w:bCs/>
        </w:rPr>
        <w:t>film</w:t>
      </w:r>
      <w:proofErr w:type="gramEnd"/>
      <w:r w:rsidRPr="00F202B4">
        <w:rPr>
          <w:rFonts w:asciiTheme="minorHAnsi" w:eastAsia="Times New Roman" w:hAnsiTheme="minorHAnsi" w:cs="Arial"/>
          <w:bCs/>
        </w:rPr>
        <w:t xml:space="preserve">. As we study three plays alongside their diverse cinematic adaptations, we will discuss Shakespeare’s great subjects, such as love, tyranny, revenge, and redemption, and consider how the page, the stage, and the screen mediate our experience of his drama. To develop skills in thinking critically and creatively about the relationship between text and performance, we will learn about the theatrical conventions of Shakespeare’s time, examine interpretive choices in our selected films, and make analyses and proposals of our own. Plays may be Romeo and Juliet, Hamlet, and Macbeth. </w:t>
      </w:r>
    </w:p>
    <w:p w14:paraId="452960DC" w14:textId="6DD5AF8B" w:rsidR="00CD35B1" w:rsidRPr="00F202B4" w:rsidRDefault="00000000" w:rsidP="00CD35B1">
      <w:pPr>
        <w:spacing w:after="120" w:line="276" w:lineRule="auto"/>
        <w:rPr>
          <w:rFonts w:asciiTheme="minorHAnsi" w:eastAsia="Times New Roman" w:hAnsiTheme="minorHAnsi" w:cs="Arial"/>
          <w:bCs/>
        </w:rPr>
      </w:pPr>
      <w:r w:rsidRPr="00F202B4">
        <w:rPr>
          <w:rFonts w:asciiTheme="minorHAnsi" w:eastAsia="Times New Roman" w:hAnsiTheme="minorHAnsi" w:cs="Arial"/>
          <w:b/>
          <w:sz w:val="36"/>
          <w:szCs w:val="36"/>
        </w:rPr>
        <w:pict w14:anchorId="5F75BAD3">
          <v:rect id="_x0000_i1050" style="width:0;height:1.5pt" o:hralign="center" o:hrstd="t" o:hr="t" fillcolor="#a0a0a0" stroked="f"/>
        </w:pict>
      </w:r>
    </w:p>
    <w:p w14:paraId="663C17AB" w14:textId="24654F95" w:rsidR="00CD35B1" w:rsidRPr="00F202B4" w:rsidRDefault="00CD35B1" w:rsidP="00CD35B1">
      <w:pPr>
        <w:spacing w:after="120" w:line="276" w:lineRule="auto"/>
        <w:rPr>
          <w:rFonts w:asciiTheme="minorHAnsi" w:eastAsia="Times New Roman" w:hAnsiTheme="minorHAnsi" w:cs="Arial"/>
          <w:b/>
          <w:bCs/>
        </w:rPr>
      </w:pPr>
      <w:r w:rsidRPr="00F202B4">
        <w:rPr>
          <w:rFonts w:asciiTheme="minorHAnsi" w:eastAsia="Times New Roman" w:hAnsiTheme="minorHAnsi" w:cs="Arial"/>
          <w:b/>
          <w:bCs/>
          <w:sz w:val="24"/>
        </w:rPr>
        <w:t>Hum/Pl 41 | Knowledge and Reality</w:t>
      </w:r>
    </w:p>
    <w:p w14:paraId="2A64EAEA" w14:textId="03BB66A2" w:rsidR="00CD35B1" w:rsidRPr="00F202B4" w:rsidRDefault="00F202B4" w:rsidP="00CD35B1">
      <w:pPr>
        <w:pStyle w:val="ListParagraph"/>
        <w:numPr>
          <w:ilvl w:val="0"/>
          <w:numId w:val="5"/>
        </w:numPr>
        <w:spacing w:after="120" w:line="276" w:lineRule="auto"/>
        <w:rPr>
          <w:rFonts w:asciiTheme="minorHAnsi" w:eastAsia="Times New Roman" w:hAnsiTheme="minorHAnsi" w:cs="Arial"/>
          <w:bCs/>
        </w:rPr>
      </w:pPr>
      <w:r>
        <w:rPr>
          <w:rFonts w:asciiTheme="minorHAnsi" w:eastAsia="Times New Roman" w:hAnsiTheme="minorHAnsi" w:cs="Arial"/>
          <w:bCs/>
        </w:rPr>
        <w:t>Updated</w:t>
      </w:r>
      <w:r w:rsidR="00CD35B1" w:rsidRPr="00F202B4">
        <w:rPr>
          <w:rFonts w:asciiTheme="minorHAnsi" w:eastAsia="Times New Roman" w:hAnsiTheme="minorHAnsi" w:cs="Arial"/>
          <w:bCs/>
        </w:rPr>
        <w:t xml:space="preserve"> description: </w:t>
      </w:r>
    </w:p>
    <w:p w14:paraId="7C94ED25" w14:textId="77777777" w:rsidR="00CD35B1" w:rsidRPr="00F202B4" w:rsidRDefault="00CD35B1" w:rsidP="00CD35B1">
      <w:pPr>
        <w:pStyle w:val="ListParagraph"/>
        <w:spacing w:after="120" w:line="276" w:lineRule="auto"/>
        <w:rPr>
          <w:rFonts w:asciiTheme="minorHAnsi" w:eastAsia="Times New Roman" w:hAnsiTheme="minorHAnsi" w:cs="Arial"/>
          <w:bCs/>
        </w:rPr>
      </w:pPr>
      <w:r w:rsidRPr="00F202B4">
        <w:rPr>
          <w:rFonts w:asciiTheme="minorHAnsi" w:eastAsia="Times New Roman" w:hAnsiTheme="minorHAnsi" w:cs="Arial"/>
          <w:bCs/>
        </w:rPr>
        <w:t>This course introduces students to philosophical thinking about the nature of reality and the limits of knowledge. It is structured around three topics of perennial philosophical importance: 1. Skepticism. How much can I know about the world? Can I be certain of anything? Is it possible that most of what I believe is false? 2. The Mind-Body Problem. What is the nature of the mind? How is the mind related to the body and to the physical world more generally? 3. Personal Identity. What is the nature of a person? Am I the same person today that I was yesterday and will be tomorrow? If so, what makes me the same person? Readings will include both classical and contemporary sources such as Plato, Zhuangzi, Descartes, Locke, and Russell.</w:t>
      </w:r>
    </w:p>
    <w:p w14:paraId="286DE6D0" w14:textId="785A91FC" w:rsidR="00CD35B1" w:rsidRPr="00F202B4" w:rsidRDefault="00000000" w:rsidP="00CD35B1">
      <w:pPr>
        <w:spacing w:after="120" w:line="276" w:lineRule="auto"/>
        <w:rPr>
          <w:rFonts w:asciiTheme="minorHAnsi" w:eastAsia="Times New Roman" w:hAnsiTheme="minorHAnsi" w:cs="Arial"/>
          <w:bCs/>
        </w:rPr>
      </w:pPr>
      <w:r w:rsidRPr="00F202B4">
        <w:rPr>
          <w:rFonts w:asciiTheme="minorHAnsi" w:eastAsia="Times New Roman" w:hAnsiTheme="minorHAnsi" w:cs="Arial"/>
          <w:b/>
          <w:sz w:val="36"/>
          <w:szCs w:val="36"/>
        </w:rPr>
        <w:pict w14:anchorId="07C6872A">
          <v:rect id="_x0000_i1051" style="width:0;height:1.5pt" o:hralign="center" o:bullet="t" o:hrstd="t" o:hr="t" fillcolor="#a0a0a0" stroked="f"/>
        </w:pict>
      </w:r>
    </w:p>
    <w:p w14:paraId="2BA7ABC2" w14:textId="77777777" w:rsidR="00F302E8" w:rsidRPr="00F202B4" w:rsidRDefault="00F302E8" w:rsidP="00F302E8">
      <w:pPr>
        <w:spacing w:after="120" w:line="276" w:lineRule="auto"/>
        <w:rPr>
          <w:rFonts w:asciiTheme="minorHAnsi" w:eastAsia="Times New Roman" w:hAnsiTheme="minorHAnsi" w:cs="Arial"/>
          <w:b/>
        </w:rPr>
      </w:pPr>
      <w:r w:rsidRPr="00F202B4">
        <w:rPr>
          <w:rFonts w:asciiTheme="minorHAnsi" w:eastAsia="Times New Roman" w:hAnsiTheme="minorHAnsi" w:cs="Arial"/>
          <w:b/>
          <w:sz w:val="24"/>
        </w:rPr>
        <w:t>Hum/PI45</w:t>
      </w:r>
    </w:p>
    <w:p w14:paraId="5A74F343" w14:textId="77777777" w:rsidR="00F302E8" w:rsidRPr="00F202B4" w:rsidRDefault="00F302E8" w:rsidP="00F302E8">
      <w:pPr>
        <w:spacing w:after="120" w:line="276" w:lineRule="auto"/>
        <w:ind w:firstLine="360"/>
        <w:rPr>
          <w:rFonts w:asciiTheme="minorHAnsi" w:eastAsia="Times New Roman" w:hAnsiTheme="minorHAnsi" w:cs="Arial"/>
          <w:b/>
        </w:rPr>
      </w:pPr>
      <w:r w:rsidRPr="00F202B4">
        <w:rPr>
          <w:rFonts w:asciiTheme="minorHAnsi" w:eastAsia="Times New Roman" w:hAnsiTheme="minorHAnsi" w:cs="Arial"/>
          <w:bCs/>
        </w:rPr>
        <w:t>Currently listed as</w:t>
      </w:r>
      <w:r w:rsidRPr="00F202B4">
        <w:rPr>
          <w:rFonts w:asciiTheme="minorHAnsi" w:eastAsia="Times New Roman" w:hAnsiTheme="minorHAnsi" w:cs="Arial"/>
          <w:b/>
        </w:rPr>
        <w:t xml:space="preserve"> Hum PI 45 Ethics &amp; AI </w:t>
      </w:r>
      <w:r w:rsidRPr="00F202B4">
        <w:rPr>
          <w:rFonts w:asciiTheme="minorHAnsi" w:eastAsia="Times New Roman" w:hAnsiTheme="minorHAnsi" w:cs="Arial"/>
          <w:b/>
        </w:rPr>
        <w:sym w:font="Wingdings" w:char="F0E0"/>
      </w:r>
      <w:r w:rsidRPr="00F202B4">
        <w:rPr>
          <w:rFonts w:asciiTheme="minorHAnsi" w:eastAsia="Times New Roman" w:hAnsiTheme="minorHAnsi" w:cs="Arial"/>
          <w:b/>
        </w:rPr>
        <w:t xml:space="preserve"> </w:t>
      </w:r>
      <w:r w:rsidRPr="00F202B4">
        <w:rPr>
          <w:rFonts w:asciiTheme="minorHAnsi" w:eastAsia="Times New Roman" w:hAnsiTheme="minorHAnsi" w:cs="Arial"/>
          <w:bCs/>
        </w:rPr>
        <w:t xml:space="preserve">Change to </w:t>
      </w:r>
      <w:r w:rsidRPr="00F202B4">
        <w:rPr>
          <w:rFonts w:asciiTheme="minorHAnsi" w:eastAsia="Times New Roman" w:hAnsiTheme="minorHAnsi" w:cs="Arial"/>
          <w:b/>
        </w:rPr>
        <w:t>Ethics and AI</w:t>
      </w:r>
      <w:r w:rsidRPr="00F202B4">
        <w:rPr>
          <w:rFonts w:asciiTheme="minorHAnsi" w:eastAsia="Times New Roman" w:hAnsiTheme="minorHAnsi" w:cs="Arial"/>
          <w:bCs/>
        </w:rPr>
        <w:t xml:space="preserve"> </w:t>
      </w:r>
    </w:p>
    <w:p w14:paraId="53A53D9C" w14:textId="77777777" w:rsidR="00F302E8" w:rsidRPr="00F202B4" w:rsidRDefault="00F302E8" w:rsidP="00F302E8">
      <w:pPr>
        <w:pStyle w:val="ListParagraph"/>
        <w:numPr>
          <w:ilvl w:val="0"/>
          <w:numId w:val="1"/>
        </w:numPr>
        <w:spacing w:after="120" w:line="276" w:lineRule="auto"/>
        <w:rPr>
          <w:rFonts w:asciiTheme="minorHAnsi" w:eastAsia="Times New Roman" w:hAnsiTheme="minorHAnsi" w:cs="Arial"/>
          <w:b/>
        </w:rPr>
      </w:pPr>
      <w:r w:rsidRPr="00F202B4">
        <w:rPr>
          <w:rFonts w:asciiTheme="minorHAnsi" w:eastAsia="Times New Roman" w:hAnsiTheme="minorHAnsi" w:cs="Arial"/>
          <w:bCs/>
        </w:rPr>
        <w:t>Updated description:</w:t>
      </w:r>
    </w:p>
    <w:p w14:paraId="05397593" w14:textId="77777777" w:rsidR="00F302E8" w:rsidRPr="00F202B4" w:rsidRDefault="00F302E8" w:rsidP="00F302E8">
      <w:pPr>
        <w:pStyle w:val="ListParagraph"/>
        <w:spacing w:after="120" w:line="276" w:lineRule="auto"/>
        <w:ind w:left="1080"/>
        <w:rPr>
          <w:rFonts w:asciiTheme="minorHAnsi" w:eastAsia="Times New Roman" w:hAnsiTheme="minorHAnsi" w:cs="Arial"/>
          <w:b/>
        </w:rPr>
      </w:pPr>
      <w:r w:rsidRPr="00F202B4">
        <w:rPr>
          <w:rFonts w:asciiTheme="minorHAnsi" w:eastAsia="Times New Roman" w:hAnsiTheme="minorHAnsi" w:cs="Times New Roman"/>
          <w:color w:val="333333"/>
        </w:rPr>
        <w:t>How do we reconcile the possibilities of modern machine learning with ethical and moral demands of fairness, accountability and transparency? This course will cover several challenges at the interface of algorithms and human values. By exploring existing debates on algorithmic bias, explainable AI and data ownership, students will be exposed to the relevance of ethical systems of thought to modern social questions.</w:t>
      </w:r>
    </w:p>
    <w:p w14:paraId="08602B19" w14:textId="77777777" w:rsidR="00F302E8" w:rsidRPr="00F202B4" w:rsidRDefault="00F302E8" w:rsidP="00F302E8">
      <w:pPr>
        <w:pBdr>
          <w:bottom w:val="single" w:sz="6" w:space="1" w:color="auto"/>
        </w:pBdr>
        <w:spacing w:after="120" w:line="276" w:lineRule="auto"/>
        <w:rPr>
          <w:rFonts w:asciiTheme="minorHAnsi" w:eastAsia="Times New Roman" w:hAnsiTheme="minorHAnsi" w:cs="Arial"/>
          <w:b/>
        </w:rPr>
      </w:pPr>
    </w:p>
    <w:p w14:paraId="6C621560" w14:textId="77777777" w:rsidR="00F302E8" w:rsidRDefault="00F302E8" w:rsidP="00F302E8">
      <w:pPr>
        <w:spacing w:after="120" w:line="276" w:lineRule="auto"/>
        <w:rPr>
          <w:rFonts w:asciiTheme="minorHAnsi" w:eastAsia="Times New Roman" w:hAnsiTheme="minorHAnsi" w:cs="Arial"/>
          <w:b/>
        </w:rPr>
      </w:pPr>
    </w:p>
    <w:p w14:paraId="54FEA83E" w14:textId="77777777" w:rsidR="00F202B4" w:rsidRDefault="00F202B4" w:rsidP="00F302E8">
      <w:pPr>
        <w:spacing w:after="120" w:line="276" w:lineRule="auto"/>
        <w:rPr>
          <w:rFonts w:asciiTheme="minorHAnsi" w:eastAsia="Times New Roman" w:hAnsiTheme="minorHAnsi" w:cs="Arial"/>
          <w:b/>
        </w:rPr>
      </w:pPr>
    </w:p>
    <w:p w14:paraId="5149BF87" w14:textId="77777777" w:rsidR="00F202B4" w:rsidRPr="00F202B4" w:rsidRDefault="00F202B4" w:rsidP="00F302E8">
      <w:pPr>
        <w:spacing w:after="120" w:line="276" w:lineRule="auto"/>
        <w:rPr>
          <w:rFonts w:asciiTheme="minorHAnsi" w:eastAsia="Times New Roman" w:hAnsiTheme="minorHAnsi" w:cs="Arial"/>
          <w:b/>
        </w:rPr>
      </w:pPr>
    </w:p>
    <w:p w14:paraId="486C7A26" w14:textId="77777777" w:rsidR="00F302E8" w:rsidRPr="00F202B4" w:rsidRDefault="00F302E8" w:rsidP="00F302E8">
      <w:pPr>
        <w:spacing w:after="120" w:line="276" w:lineRule="auto"/>
        <w:rPr>
          <w:rFonts w:asciiTheme="minorHAnsi" w:eastAsia="Times New Roman" w:hAnsiTheme="minorHAnsi" w:cs="Arial"/>
          <w:b/>
        </w:rPr>
      </w:pPr>
    </w:p>
    <w:p w14:paraId="5F41B2C8" w14:textId="646316BF" w:rsidR="00F302E8" w:rsidRPr="00F202B4" w:rsidRDefault="00F302E8" w:rsidP="00F302E8">
      <w:pPr>
        <w:spacing w:after="120" w:line="276" w:lineRule="auto"/>
        <w:rPr>
          <w:rFonts w:asciiTheme="minorHAnsi" w:eastAsia="Times New Roman" w:hAnsiTheme="minorHAnsi" w:cs="Arial"/>
          <w:b/>
        </w:rPr>
      </w:pPr>
      <w:r w:rsidRPr="00F202B4">
        <w:rPr>
          <w:rFonts w:asciiTheme="minorHAnsi" w:eastAsia="Times New Roman" w:hAnsiTheme="minorHAnsi" w:cs="Arial"/>
          <w:b/>
          <w:sz w:val="24"/>
        </w:rPr>
        <w:lastRenderedPageBreak/>
        <w:t>HPS/Pl/CS 110</w:t>
      </w:r>
    </w:p>
    <w:p w14:paraId="767490CC" w14:textId="77777777" w:rsidR="00F302E8" w:rsidRPr="00F202B4" w:rsidRDefault="00F302E8" w:rsidP="00F302E8">
      <w:pPr>
        <w:pStyle w:val="ListParagraph"/>
        <w:numPr>
          <w:ilvl w:val="0"/>
          <w:numId w:val="5"/>
        </w:numPr>
        <w:spacing w:after="120" w:line="276" w:lineRule="auto"/>
        <w:rPr>
          <w:rFonts w:asciiTheme="minorHAnsi" w:eastAsia="Times New Roman" w:hAnsiTheme="minorHAnsi" w:cs="Arial"/>
          <w:bCs/>
        </w:rPr>
      </w:pPr>
      <w:r w:rsidRPr="00F202B4">
        <w:rPr>
          <w:rFonts w:asciiTheme="minorHAnsi" w:eastAsia="Times New Roman" w:hAnsiTheme="minorHAnsi" w:cs="Arial"/>
          <w:bCs/>
        </w:rPr>
        <w:t xml:space="preserve">Change title: </w:t>
      </w:r>
      <w:r w:rsidRPr="00F202B4">
        <w:rPr>
          <w:rFonts w:asciiTheme="minorHAnsi" w:eastAsia="Times New Roman" w:hAnsiTheme="minorHAnsi" w:cs="Arial"/>
          <w:b/>
        </w:rPr>
        <w:t xml:space="preserve">Causation and Explanation </w:t>
      </w:r>
      <w:r w:rsidRPr="00F202B4">
        <w:rPr>
          <w:rFonts w:asciiTheme="minorHAnsi" w:hAnsiTheme="minorHAnsi"/>
          <w:b/>
        </w:rPr>
        <w:sym w:font="Wingdings" w:char="F0E0"/>
      </w:r>
      <w:r w:rsidRPr="00F202B4">
        <w:rPr>
          <w:rFonts w:asciiTheme="minorHAnsi" w:eastAsia="Times New Roman" w:hAnsiTheme="minorHAnsi" w:cs="Arial"/>
          <w:b/>
        </w:rPr>
        <w:t xml:space="preserve"> Causation</w:t>
      </w:r>
    </w:p>
    <w:p w14:paraId="70E3E2C2" w14:textId="4289042E" w:rsidR="00F302E8" w:rsidRPr="00F202B4" w:rsidRDefault="00F202B4" w:rsidP="00F302E8">
      <w:pPr>
        <w:pStyle w:val="ListParagraph"/>
        <w:numPr>
          <w:ilvl w:val="0"/>
          <w:numId w:val="5"/>
        </w:numPr>
        <w:spacing w:after="120" w:line="276" w:lineRule="auto"/>
        <w:rPr>
          <w:rFonts w:asciiTheme="minorHAnsi" w:eastAsia="Times New Roman" w:hAnsiTheme="minorHAnsi" w:cs="Arial"/>
          <w:bCs/>
        </w:rPr>
      </w:pPr>
      <w:r>
        <w:rPr>
          <w:rFonts w:asciiTheme="minorHAnsi" w:eastAsia="Times New Roman" w:hAnsiTheme="minorHAnsi" w:cs="Arial"/>
          <w:bCs/>
        </w:rPr>
        <w:t>Updated</w:t>
      </w:r>
      <w:r w:rsidR="00F302E8" w:rsidRPr="00F202B4">
        <w:rPr>
          <w:rFonts w:asciiTheme="minorHAnsi" w:eastAsia="Times New Roman" w:hAnsiTheme="minorHAnsi" w:cs="Arial"/>
          <w:bCs/>
        </w:rPr>
        <w:t xml:space="preserve"> description:</w:t>
      </w:r>
    </w:p>
    <w:p w14:paraId="717F2808" w14:textId="77777777" w:rsidR="00F302E8" w:rsidRPr="00F202B4" w:rsidRDefault="00F302E8" w:rsidP="00F302E8">
      <w:pPr>
        <w:pStyle w:val="ListParagraph"/>
        <w:spacing w:after="120" w:line="276" w:lineRule="auto"/>
        <w:rPr>
          <w:rFonts w:asciiTheme="minorHAnsi" w:eastAsia="Times New Roman" w:hAnsiTheme="minorHAnsi" w:cs="Arial"/>
          <w:bCs/>
        </w:rPr>
      </w:pPr>
      <w:r w:rsidRPr="00F202B4">
        <w:rPr>
          <w:rFonts w:asciiTheme="minorHAnsi" w:eastAsia="Times New Roman" w:hAnsiTheme="minorHAnsi" w:cs="Arial"/>
          <w:bCs/>
        </w:rPr>
        <w:t xml:space="preserve">Correlation may not imply causation, but what does </w:t>
      </w:r>
      <w:proofErr w:type="gramStart"/>
      <w:r w:rsidRPr="00F202B4">
        <w:rPr>
          <w:rFonts w:asciiTheme="minorHAnsi" w:eastAsia="Times New Roman" w:hAnsiTheme="minorHAnsi" w:cs="Arial"/>
          <w:bCs/>
        </w:rPr>
        <w:t>imply causation</w:t>
      </w:r>
      <w:proofErr w:type="gramEnd"/>
      <w:r w:rsidRPr="00F202B4">
        <w:rPr>
          <w:rFonts w:asciiTheme="minorHAnsi" w:eastAsia="Times New Roman" w:hAnsiTheme="minorHAnsi" w:cs="Arial"/>
          <w:bCs/>
        </w:rPr>
        <w:t>? This course covers accounts of causation and offers an introduction to the causal graphical modeling framework. The course will consist of a mixture of philosophical analysis and the introduction of statistical and algorithmic techniques to infer causal relations from data.</w:t>
      </w:r>
    </w:p>
    <w:p w14:paraId="362FA8FA" w14:textId="77777777" w:rsidR="00F302E8" w:rsidRPr="00F202B4" w:rsidRDefault="00000000" w:rsidP="00F302E8">
      <w:pPr>
        <w:spacing w:after="120" w:line="276" w:lineRule="auto"/>
        <w:rPr>
          <w:rFonts w:asciiTheme="minorHAnsi" w:eastAsia="Times New Roman" w:hAnsiTheme="minorHAnsi" w:cs="Arial"/>
          <w:bCs/>
        </w:rPr>
      </w:pPr>
      <w:r w:rsidRPr="00F202B4">
        <w:rPr>
          <w:rFonts w:asciiTheme="minorHAnsi" w:eastAsia="Times New Roman" w:hAnsiTheme="minorHAnsi" w:cs="Arial"/>
          <w:b/>
          <w:sz w:val="36"/>
          <w:szCs w:val="36"/>
        </w:rPr>
        <w:pict w14:anchorId="66EE4E60">
          <v:rect id="_x0000_i1052" style="width:0;height:1.5pt" o:hralign="center" o:bullet="t" o:hrstd="t" o:hr="t" fillcolor="#a0a0a0" stroked="f"/>
        </w:pict>
      </w:r>
    </w:p>
    <w:p w14:paraId="5D725237" w14:textId="77777777" w:rsidR="00F302E8" w:rsidRPr="00F202B4" w:rsidRDefault="00F302E8" w:rsidP="00F302E8">
      <w:pPr>
        <w:spacing w:after="120" w:line="276" w:lineRule="auto"/>
        <w:rPr>
          <w:rFonts w:asciiTheme="minorHAnsi" w:eastAsia="Times New Roman" w:hAnsiTheme="minorHAnsi" w:cs="Arial"/>
          <w:b/>
        </w:rPr>
      </w:pPr>
      <w:r w:rsidRPr="00F202B4">
        <w:rPr>
          <w:rFonts w:asciiTheme="minorHAnsi" w:eastAsia="Times New Roman" w:hAnsiTheme="minorHAnsi" w:cs="Arial"/>
          <w:b/>
          <w:sz w:val="24"/>
        </w:rPr>
        <w:t>HPS/Pl 123 | Introduction to the Philosophy of Physics</w:t>
      </w:r>
    </w:p>
    <w:p w14:paraId="05C8E831" w14:textId="40BF6042" w:rsidR="00F302E8" w:rsidRPr="00F202B4" w:rsidRDefault="00F202B4" w:rsidP="00F302E8">
      <w:pPr>
        <w:pStyle w:val="ListParagraph"/>
        <w:numPr>
          <w:ilvl w:val="0"/>
          <w:numId w:val="6"/>
        </w:numPr>
        <w:spacing w:after="120" w:line="276" w:lineRule="auto"/>
        <w:rPr>
          <w:rFonts w:asciiTheme="minorHAnsi" w:eastAsia="Times New Roman" w:hAnsiTheme="minorHAnsi" w:cs="Arial"/>
          <w:bCs/>
        </w:rPr>
      </w:pPr>
      <w:r>
        <w:rPr>
          <w:rFonts w:asciiTheme="minorHAnsi" w:eastAsia="Times New Roman" w:hAnsiTheme="minorHAnsi" w:cs="Arial"/>
          <w:bCs/>
        </w:rPr>
        <w:t>Updated</w:t>
      </w:r>
      <w:r w:rsidR="00F302E8" w:rsidRPr="00F202B4">
        <w:rPr>
          <w:rFonts w:asciiTheme="minorHAnsi" w:eastAsia="Times New Roman" w:hAnsiTheme="minorHAnsi" w:cs="Arial"/>
          <w:bCs/>
        </w:rPr>
        <w:t xml:space="preserve"> description:</w:t>
      </w:r>
    </w:p>
    <w:p w14:paraId="07805BF9" w14:textId="77777777" w:rsidR="00F302E8" w:rsidRPr="00F202B4" w:rsidRDefault="00F302E8" w:rsidP="00F302E8">
      <w:pPr>
        <w:pStyle w:val="ListParagraph"/>
        <w:spacing w:after="120" w:line="276" w:lineRule="auto"/>
        <w:rPr>
          <w:rFonts w:asciiTheme="minorHAnsi" w:eastAsia="Times New Roman" w:hAnsiTheme="minorHAnsi" w:cs="Arial"/>
          <w:bCs/>
        </w:rPr>
      </w:pPr>
      <w:r w:rsidRPr="00F202B4">
        <w:rPr>
          <w:rFonts w:asciiTheme="minorHAnsi" w:eastAsia="Times New Roman" w:hAnsiTheme="minorHAnsi" w:cs="Arial"/>
          <w:bCs/>
        </w:rPr>
        <w:t>This course will examine the philosophical foundations of the physical theories covered in the first-year physics sequence: classical mechanics, electromagnetism, and special relativity. Topics may include: the goals of physics and the limits of science; locality and cases of apparent action-at-a-distance; whether the gravitational and electromagnetic fields are real; attributing energy and momentum to fields; comparing gravity to electromagnetism; the arrow of time; laws of nature; determinism; the transition from electromagnetism to special relativity; mass-energy equivalence and attributing mass to fields.</w:t>
      </w:r>
    </w:p>
    <w:p w14:paraId="505B54AD" w14:textId="77777777" w:rsidR="00F302E8" w:rsidRPr="00F202B4" w:rsidRDefault="00000000" w:rsidP="00F302E8">
      <w:pPr>
        <w:spacing w:after="120" w:line="276" w:lineRule="auto"/>
        <w:rPr>
          <w:rFonts w:asciiTheme="minorHAnsi" w:eastAsia="Times New Roman" w:hAnsiTheme="minorHAnsi" w:cs="Arial"/>
          <w:bCs/>
        </w:rPr>
      </w:pPr>
      <w:r w:rsidRPr="00F202B4">
        <w:rPr>
          <w:rFonts w:asciiTheme="minorHAnsi" w:eastAsia="Times New Roman" w:hAnsiTheme="minorHAnsi" w:cs="Arial"/>
          <w:b/>
          <w:sz w:val="36"/>
          <w:szCs w:val="36"/>
        </w:rPr>
        <w:pict w14:anchorId="6A9AD146">
          <v:rect id="_x0000_i1053" style="width:0;height:1.5pt" o:hralign="center" o:bullet="t" o:hrstd="t" o:hr="t" fillcolor="#a0a0a0" stroked="f"/>
        </w:pict>
      </w:r>
    </w:p>
    <w:p w14:paraId="42070BEA" w14:textId="77777777" w:rsidR="00F302E8" w:rsidRPr="00F202B4" w:rsidRDefault="00F302E8" w:rsidP="00F302E8">
      <w:pPr>
        <w:spacing w:after="120" w:line="276" w:lineRule="auto"/>
        <w:rPr>
          <w:rFonts w:asciiTheme="minorHAnsi" w:eastAsia="Times New Roman" w:hAnsiTheme="minorHAnsi" w:cs="Arial"/>
          <w:b/>
        </w:rPr>
      </w:pPr>
      <w:r w:rsidRPr="00F202B4">
        <w:rPr>
          <w:rFonts w:asciiTheme="minorHAnsi" w:eastAsia="Times New Roman" w:hAnsiTheme="minorHAnsi" w:cs="Arial"/>
          <w:b/>
          <w:sz w:val="24"/>
        </w:rPr>
        <w:t>Pl/CNS/NB/Bi/Psy 167 | Consciousness</w:t>
      </w:r>
    </w:p>
    <w:p w14:paraId="2360F144" w14:textId="115D3B16" w:rsidR="00F302E8" w:rsidRPr="00F202B4" w:rsidRDefault="00F202B4" w:rsidP="00F302E8">
      <w:pPr>
        <w:pStyle w:val="ListParagraph"/>
        <w:numPr>
          <w:ilvl w:val="0"/>
          <w:numId w:val="6"/>
        </w:numPr>
        <w:spacing w:after="120" w:line="276" w:lineRule="auto"/>
        <w:rPr>
          <w:rFonts w:asciiTheme="minorHAnsi" w:eastAsia="Times New Roman" w:hAnsiTheme="minorHAnsi" w:cs="Arial"/>
          <w:bCs/>
        </w:rPr>
      </w:pPr>
      <w:r>
        <w:rPr>
          <w:rFonts w:asciiTheme="minorHAnsi" w:eastAsia="Times New Roman" w:hAnsiTheme="minorHAnsi" w:cs="Arial"/>
          <w:bCs/>
        </w:rPr>
        <w:t>Updated</w:t>
      </w:r>
      <w:r w:rsidR="00F302E8" w:rsidRPr="00F202B4">
        <w:rPr>
          <w:rFonts w:asciiTheme="minorHAnsi" w:eastAsia="Times New Roman" w:hAnsiTheme="minorHAnsi" w:cs="Arial"/>
          <w:bCs/>
        </w:rPr>
        <w:t xml:space="preserve"> description:</w:t>
      </w:r>
    </w:p>
    <w:p w14:paraId="59148EB3" w14:textId="77777777" w:rsidR="00F302E8" w:rsidRPr="00F202B4" w:rsidRDefault="00F302E8" w:rsidP="00F302E8">
      <w:pPr>
        <w:pStyle w:val="ListParagraph"/>
        <w:spacing w:after="120" w:line="276" w:lineRule="auto"/>
        <w:rPr>
          <w:rFonts w:asciiTheme="minorHAnsi" w:eastAsia="Times New Roman" w:hAnsiTheme="minorHAnsi" w:cs="Arial"/>
          <w:bCs/>
        </w:rPr>
      </w:pPr>
      <w:r w:rsidRPr="00F202B4">
        <w:rPr>
          <w:rFonts w:asciiTheme="minorHAnsi" w:eastAsia="Times New Roman" w:hAnsiTheme="minorHAnsi" w:cs="Arial"/>
          <w:bCs/>
        </w:rPr>
        <w:t xml:space="preserve">One of </w:t>
      </w:r>
      <w:proofErr w:type="gramStart"/>
      <w:r w:rsidRPr="00F202B4">
        <w:rPr>
          <w:rFonts w:asciiTheme="minorHAnsi" w:eastAsia="Times New Roman" w:hAnsiTheme="minorHAnsi" w:cs="Arial"/>
          <w:bCs/>
        </w:rPr>
        <w:t>the last great</w:t>
      </w:r>
      <w:proofErr w:type="gramEnd"/>
      <w:r w:rsidRPr="00F202B4">
        <w:rPr>
          <w:rFonts w:asciiTheme="minorHAnsi" w:eastAsia="Times New Roman" w:hAnsiTheme="minorHAnsi" w:cs="Arial"/>
          <w:bCs/>
        </w:rPr>
        <w:t xml:space="preserve"> challenges to our understanding of the world concerns conscious experience. What exactly is it? How is it caused or constituted? And how does it connect with the rest of our science? This course will cover topics related to consciousness in the philosophy of mind, cognitive psychology, and cognitive neuroscience in a mixture of lectures and in-class discussion. Limited to 20.</w:t>
      </w:r>
    </w:p>
    <w:p w14:paraId="24C2C784" w14:textId="6ED0CFEB" w:rsidR="00F302E8" w:rsidRPr="00F202B4" w:rsidRDefault="00000000" w:rsidP="00F302E8">
      <w:pPr>
        <w:spacing w:after="120" w:line="276" w:lineRule="auto"/>
        <w:rPr>
          <w:rFonts w:asciiTheme="minorHAnsi" w:eastAsia="Times New Roman" w:hAnsiTheme="minorHAnsi" w:cs="Arial"/>
          <w:bCs/>
        </w:rPr>
      </w:pPr>
      <w:r w:rsidRPr="00F202B4">
        <w:rPr>
          <w:rFonts w:asciiTheme="minorHAnsi" w:hAnsiTheme="minorHAnsi"/>
        </w:rPr>
        <w:pict w14:anchorId="5F6CDFC1">
          <v:rect id="_x0000_i1054" style="width:0;height:1.5pt" o:hralign="center" o:bullet="t" o:hrstd="t" o:hr="t" fillcolor="#a0a0a0" stroked="f"/>
        </w:pict>
      </w:r>
    </w:p>
    <w:p w14:paraId="78CDC470" w14:textId="77777777" w:rsidR="00F302E8" w:rsidRPr="00F202B4" w:rsidRDefault="00F302E8" w:rsidP="00F302E8">
      <w:pPr>
        <w:spacing w:after="120" w:line="276" w:lineRule="auto"/>
        <w:rPr>
          <w:rFonts w:asciiTheme="minorHAnsi" w:eastAsia="Times New Roman" w:hAnsiTheme="minorHAnsi" w:cs="Arial"/>
          <w:b/>
        </w:rPr>
      </w:pPr>
      <w:r w:rsidRPr="00F202B4">
        <w:rPr>
          <w:rFonts w:asciiTheme="minorHAnsi" w:eastAsia="Times New Roman" w:hAnsiTheme="minorHAnsi" w:cs="Arial"/>
          <w:b/>
          <w:sz w:val="24"/>
        </w:rPr>
        <w:t xml:space="preserve">L 106 </w:t>
      </w:r>
      <w:proofErr w:type="spellStart"/>
      <w:r w:rsidRPr="00F202B4">
        <w:rPr>
          <w:rFonts w:asciiTheme="minorHAnsi" w:eastAsia="Times New Roman" w:hAnsiTheme="minorHAnsi" w:cs="Arial"/>
          <w:b/>
          <w:sz w:val="24"/>
        </w:rPr>
        <w:t>abc</w:t>
      </w:r>
      <w:proofErr w:type="spellEnd"/>
      <w:r w:rsidRPr="00F202B4">
        <w:rPr>
          <w:rFonts w:asciiTheme="minorHAnsi" w:eastAsia="Times New Roman" w:hAnsiTheme="minorHAnsi" w:cs="Arial"/>
          <w:b/>
          <w:sz w:val="24"/>
        </w:rPr>
        <w:t xml:space="preserve"> </w:t>
      </w:r>
    </w:p>
    <w:p w14:paraId="08F6000A" w14:textId="77777777" w:rsidR="00F302E8" w:rsidRPr="00F202B4" w:rsidRDefault="00F302E8" w:rsidP="00F302E8">
      <w:pPr>
        <w:pStyle w:val="ListParagraph"/>
        <w:numPr>
          <w:ilvl w:val="0"/>
          <w:numId w:val="1"/>
        </w:numPr>
        <w:spacing w:after="120" w:line="276" w:lineRule="auto"/>
        <w:rPr>
          <w:rFonts w:asciiTheme="minorHAnsi" w:eastAsia="Times New Roman" w:hAnsiTheme="minorHAnsi" w:cs="Arial"/>
          <w:bCs/>
        </w:rPr>
      </w:pPr>
      <w:r w:rsidRPr="00F202B4">
        <w:rPr>
          <w:rFonts w:asciiTheme="minorHAnsi" w:eastAsia="Times New Roman" w:hAnsiTheme="minorHAnsi" w:cs="Arial"/>
          <w:bCs/>
        </w:rPr>
        <w:t>Updated Prerequisites:</w:t>
      </w:r>
    </w:p>
    <w:p w14:paraId="606C4324" w14:textId="77777777" w:rsidR="00F302E8" w:rsidRPr="00F202B4" w:rsidRDefault="00F302E8" w:rsidP="00F302E8">
      <w:pPr>
        <w:pStyle w:val="ListParagraph"/>
        <w:spacing w:after="120" w:line="276" w:lineRule="auto"/>
        <w:ind w:left="1080"/>
        <w:rPr>
          <w:rFonts w:asciiTheme="minorHAnsi" w:eastAsia="Times New Roman" w:hAnsiTheme="minorHAnsi" w:cs="Arial"/>
          <w:bCs/>
        </w:rPr>
      </w:pPr>
      <w:r w:rsidRPr="00F202B4">
        <w:rPr>
          <w:rFonts w:asciiTheme="minorHAnsi" w:eastAsia="Times New Roman" w:hAnsiTheme="minorHAnsi" w:cs="Arial"/>
          <w:bCs/>
        </w:rPr>
        <w:t>L106a (or equivalent) is required for L106b, and L106b (or equivalent) is required for L106c.</w:t>
      </w:r>
    </w:p>
    <w:p w14:paraId="3458AF2B" w14:textId="77777777" w:rsidR="00F302E8" w:rsidRPr="00F202B4" w:rsidRDefault="00F302E8" w:rsidP="00F302E8">
      <w:pPr>
        <w:pBdr>
          <w:bottom w:val="single" w:sz="6" w:space="1" w:color="auto"/>
        </w:pBdr>
        <w:spacing w:after="120" w:line="276" w:lineRule="auto"/>
        <w:rPr>
          <w:rFonts w:asciiTheme="minorHAnsi" w:eastAsia="Times New Roman" w:hAnsiTheme="minorHAnsi" w:cs="Arial"/>
          <w:b/>
        </w:rPr>
      </w:pPr>
    </w:p>
    <w:p w14:paraId="4944DE76" w14:textId="77777777" w:rsidR="00F302E8" w:rsidRPr="00F202B4" w:rsidRDefault="00F302E8" w:rsidP="00F302E8">
      <w:pPr>
        <w:spacing w:after="120" w:line="276" w:lineRule="auto"/>
        <w:rPr>
          <w:rFonts w:asciiTheme="minorHAnsi" w:hAnsiTheme="minorHAnsi"/>
          <w:b/>
          <w:bCs/>
        </w:rPr>
      </w:pPr>
      <w:r w:rsidRPr="00F202B4">
        <w:rPr>
          <w:rFonts w:asciiTheme="minorHAnsi" w:hAnsiTheme="minorHAnsi"/>
          <w:b/>
          <w:bCs/>
          <w:sz w:val="24"/>
        </w:rPr>
        <w:t>L 173</w:t>
      </w:r>
    </w:p>
    <w:p w14:paraId="72172689" w14:textId="77777777" w:rsidR="00F302E8" w:rsidRPr="00F202B4" w:rsidRDefault="00F302E8" w:rsidP="00F302E8">
      <w:pPr>
        <w:pStyle w:val="ListParagraph"/>
        <w:numPr>
          <w:ilvl w:val="0"/>
          <w:numId w:val="2"/>
        </w:numPr>
        <w:spacing w:after="120" w:line="276" w:lineRule="auto"/>
        <w:rPr>
          <w:rFonts w:asciiTheme="minorHAnsi" w:eastAsia="Times New Roman" w:hAnsiTheme="minorHAnsi" w:cs="Arial"/>
          <w:bCs/>
        </w:rPr>
      </w:pPr>
      <w:r w:rsidRPr="00F202B4">
        <w:rPr>
          <w:rFonts w:asciiTheme="minorHAnsi" w:eastAsia="Times New Roman" w:hAnsiTheme="minorHAnsi" w:cs="Arial"/>
          <w:bCs/>
        </w:rPr>
        <w:t xml:space="preserve">Changed </w:t>
      </w:r>
      <w:r w:rsidRPr="00F202B4">
        <w:rPr>
          <w:rFonts w:asciiTheme="minorHAnsi" w:eastAsia="Times New Roman" w:hAnsiTheme="minorHAnsi" w:cs="Arial"/>
          <w:b/>
        </w:rPr>
        <w:t xml:space="preserve">L 173 </w:t>
      </w:r>
      <w:r w:rsidRPr="00F202B4">
        <w:rPr>
          <w:rFonts w:asciiTheme="minorHAnsi" w:eastAsia="Times New Roman" w:hAnsiTheme="minorHAnsi" w:cs="Arial"/>
          <w:b/>
        </w:rPr>
        <w:sym w:font="Wingdings" w:char="F0E0"/>
      </w:r>
      <w:r w:rsidRPr="00F202B4">
        <w:rPr>
          <w:rFonts w:asciiTheme="minorHAnsi" w:eastAsia="Times New Roman" w:hAnsiTheme="minorHAnsi" w:cs="Arial"/>
          <w:b/>
        </w:rPr>
        <w:t xml:space="preserve"> L173ab</w:t>
      </w:r>
      <w:r w:rsidRPr="00F202B4">
        <w:rPr>
          <w:rFonts w:asciiTheme="minorHAnsi" w:eastAsia="Times New Roman" w:hAnsiTheme="minorHAnsi" w:cs="Arial"/>
          <w:bCs/>
        </w:rPr>
        <w:t xml:space="preserve"> </w:t>
      </w:r>
    </w:p>
    <w:p w14:paraId="7D2E5585" w14:textId="77777777" w:rsidR="00F302E8" w:rsidRPr="00F202B4" w:rsidRDefault="00F302E8" w:rsidP="00F302E8">
      <w:pPr>
        <w:pBdr>
          <w:bottom w:val="single" w:sz="6" w:space="1" w:color="auto"/>
        </w:pBdr>
        <w:spacing w:after="120" w:line="276" w:lineRule="auto"/>
        <w:rPr>
          <w:rFonts w:asciiTheme="minorHAnsi" w:eastAsia="Times New Roman" w:hAnsiTheme="minorHAnsi" w:cs="Arial"/>
          <w:bCs/>
        </w:rPr>
      </w:pPr>
    </w:p>
    <w:p w14:paraId="7593C3FA" w14:textId="77777777" w:rsidR="00F302E8" w:rsidRPr="00F202B4" w:rsidRDefault="00F302E8" w:rsidP="00F302E8">
      <w:pPr>
        <w:spacing w:after="120" w:line="276" w:lineRule="auto"/>
        <w:rPr>
          <w:rFonts w:asciiTheme="minorHAnsi" w:eastAsia="Times New Roman" w:hAnsiTheme="minorHAnsi" w:cs="Arial"/>
          <w:b/>
          <w:bCs/>
        </w:rPr>
      </w:pPr>
    </w:p>
    <w:p w14:paraId="70C15B25" w14:textId="77777777" w:rsidR="00F302E8" w:rsidRPr="00F202B4" w:rsidRDefault="00F302E8" w:rsidP="00F302E8">
      <w:pPr>
        <w:spacing w:after="120" w:line="276" w:lineRule="auto"/>
        <w:rPr>
          <w:rFonts w:asciiTheme="minorHAnsi" w:eastAsia="Times New Roman" w:hAnsiTheme="minorHAnsi" w:cs="Arial"/>
          <w:b/>
          <w:bCs/>
        </w:rPr>
      </w:pPr>
    </w:p>
    <w:p w14:paraId="40D246FB" w14:textId="754EF2B1" w:rsidR="00F302E8" w:rsidRPr="00F202B4" w:rsidRDefault="00F302E8" w:rsidP="00F302E8">
      <w:pPr>
        <w:spacing w:after="120" w:line="276" w:lineRule="auto"/>
        <w:rPr>
          <w:rFonts w:asciiTheme="minorHAnsi" w:eastAsia="Times New Roman" w:hAnsiTheme="minorHAnsi" w:cs="Arial"/>
          <w:b/>
          <w:bCs/>
        </w:rPr>
      </w:pPr>
      <w:r w:rsidRPr="00F202B4">
        <w:rPr>
          <w:rFonts w:asciiTheme="minorHAnsi" w:eastAsia="Times New Roman" w:hAnsiTheme="minorHAnsi" w:cs="Arial"/>
          <w:b/>
          <w:bCs/>
          <w:sz w:val="24"/>
        </w:rPr>
        <w:lastRenderedPageBreak/>
        <w:t>VC 60 | Art/Media</w:t>
      </w:r>
    </w:p>
    <w:p w14:paraId="5DF9DA15" w14:textId="77777777" w:rsidR="00F302E8" w:rsidRPr="00F202B4" w:rsidRDefault="00F302E8" w:rsidP="00F302E8">
      <w:pPr>
        <w:pStyle w:val="ListParagraph"/>
        <w:numPr>
          <w:ilvl w:val="0"/>
          <w:numId w:val="2"/>
        </w:numPr>
        <w:spacing w:after="120" w:line="276" w:lineRule="auto"/>
        <w:rPr>
          <w:rFonts w:asciiTheme="minorHAnsi" w:eastAsia="Times New Roman" w:hAnsiTheme="minorHAnsi" w:cs="Arial"/>
        </w:rPr>
      </w:pPr>
      <w:r w:rsidRPr="00F202B4">
        <w:rPr>
          <w:rFonts w:asciiTheme="minorHAnsi" w:eastAsia="Times New Roman" w:hAnsiTheme="minorHAnsi" w:cs="Arial"/>
        </w:rPr>
        <w:t>Updated course description</w:t>
      </w:r>
    </w:p>
    <w:p w14:paraId="55303BBB" w14:textId="77777777" w:rsidR="00F302E8" w:rsidRPr="00F202B4" w:rsidRDefault="00F302E8" w:rsidP="00F302E8">
      <w:pPr>
        <w:pStyle w:val="ListParagraph"/>
        <w:spacing w:after="120" w:line="276" w:lineRule="auto"/>
        <w:rPr>
          <w:rFonts w:asciiTheme="minorHAnsi" w:eastAsia="Times New Roman" w:hAnsiTheme="minorHAnsi" w:cs="Arial"/>
          <w:strike/>
        </w:rPr>
      </w:pPr>
      <w:r w:rsidRPr="00F202B4">
        <w:rPr>
          <w:rFonts w:asciiTheme="minorHAnsi" w:eastAsia="Times New Roman" w:hAnsiTheme="minorHAnsi" w:cs="Arial"/>
        </w:rPr>
        <w:t xml:space="preserve">A practice-based course taught by a visiting artist in residence. </w:t>
      </w:r>
    </w:p>
    <w:p w14:paraId="3670688D" w14:textId="77777777" w:rsidR="00F302E8" w:rsidRPr="00F202B4" w:rsidRDefault="00F302E8" w:rsidP="00F302E8">
      <w:pPr>
        <w:pBdr>
          <w:bottom w:val="single" w:sz="6" w:space="1" w:color="auto"/>
        </w:pBdr>
        <w:spacing w:after="120" w:line="276" w:lineRule="auto"/>
        <w:rPr>
          <w:rFonts w:asciiTheme="minorHAnsi" w:eastAsia="Times New Roman" w:hAnsiTheme="minorHAnsi" w:cs="Arial"/>
        </w:rPr>
      </w:pPr>
    </w:p>
    <w:p w14:paraId="1167A71E" w14:textId="77777777" w:rsidR="00F302E8" w:rsidRPr="00F202B4" w:rsidRDefault="00F302E8" w:rsidP="00F302E8">
      <w:pPr>
        <w:spacing w:after="120" w:line="276" w:lineRule="auto"/>
        <w:rPr>
          <w:rFonts w:asciiTheme="minorHAnsi" w:eastAsia="Times New Roman" w:hAnsiTheme="minorHAnsi" w:cs="Arial"/>
        </w:rPr>
      </w:pPr>
    </w:p>
    <w:p w14:paraId="5082DEB9" w14:textId="77777777" w:rsidR="00F302E8" w:rsidRPr="00F202B4" w:rsidRDefault="00F302E8" w:rsidP="00F302E8">
      <w:pPr>
        <w:spacing w:after="120" w:line="276" w:lineRule="auto"/>
        <w:rPr>
          <w:rFonts w:asciiTheme="minorHAnsi" w:eastAsia="Times New Roman" w:hAnsiTheme="minorHAnsi" w:cs="Arial"/>
          <w:b/>
        </w:rPr>
      </w:pPr>
      <w:r w:rsidRPr="00F202B4">
        <w:rPr>
          <w:rFonts w:asciiTheme="minorHAnsi" w:eastAsia="Times New Roman" w:hAnsiTheme="minorHAnsi" w:cs="Arial"/>
          <w:b/>
        </w:rPr>
        <w:t>VC178 | Extraction! Art, Architecture, &amp; Environmental History</w:t>
      </w:r>
    </w:p>
    <w:p w14:paraId="47A73B38" w14:textId="4BA781F9" w:rsidR="00F302E8" w:rsidRPr="00F202B4" w:rsidRDefault="00F202B4" w:rsidP="00F302E8">
      <w:pPr>
        <w:pStyle w:val="ListParagraph"/>
        <w:numPr>
          <w:ilvl w:val="0"/>
          <w:numId w:val="5"/>
        </w:numPr>
        <w:spacing w:after="120" w:line="276" w:lineRule="auto"/>
        <w:rPr>
          <w:rFonts w:asciiTheme="minorHAnsi" w:eastAsia="Times New Roman" w:hAnsiTheme="minorHAnsi" w:cs="Arial"/>
          <w:bCs/>
        </w:rPr>
      </w:pPr>
      <w:r>
        <w:rPr>
          <w:rFonts w:asciiTheme="minorHAnsi" w:eastAsia="Times New Roman" w:hAnsiTheme="minorHAnsi" w:cs="Arial"/>
          <w:bCs/>
        </w:rPr>
        <w:t>Updated</w:t>
      </w:r>
      <w:r w:rsidR="00F302E8" w:rsidRPr="00F202B4">
        <w:rPr>
          <w:rFonts w:asciiTheme="minorHAnsi" w:eastAsia="Times New Roman" w:hAnsiTheme="minorHAnsi" w:cs="Arial"/>
          <w:bCs/>
        </w:rPr>
        <w:t xml:space="preserve"> description:</w:t>
      </w:r>
    </w:p>
    <w:p w14:paraId="7E14A368" w14:textId="7597AF47" w:rsidR="00F302E8" w:rsidRPr="00F202B4" w:rsidRDefault="00F302E8" w:rsidP="00F302E8">
      <w:pPr>
        <w:pStyle w:val="ListParagraph"/>
        <w:spacing w:after="120" w:line="276" w:lineRule="auto"/>
        <w:rPr>
          <w:rFonts w:asciiTheme="minorHAnsi" w:eastAsia="Times New Roman" w:hAnsiTheme="minorHAnsi" w:cs="Arial"/>
          <w:bCs/>
        </w:rPr>
      </w:pPr>
      <w:r w:rsidRPr="00F202B4">
        <w:rPr>
          <w:rFonts w:asciiTheme="minorHAnsi" w:eastAsia="Times New Roman" w:hAnsiTheme="minorHAnsi" w:cs="Arial"/>
          <w:bCs/>
        </w:rPr>
        <w:t>This seminar explores the intersection of the environment with art and architecture from a material point of view, charting their entangled relationship from the age of exploration to the dawn of the Anthropocene, ca. 15th-</w:t>
      </w:r>
      <w:proofErr w:type="gramStart"/>
      <w:r w:rsidRPr="00F202B4">
        <w:rPr>
          <w:rFonts w:asciiTheme="minorHAnsi" w:eastAsia="Times New Roman" w:hAnsiTheme="minorHAnsi" w:cs="Arial"/>
          <w:bCs/>
        </w:rPr>
        <w:t>19th c</w:t>
      </w:r>
      <w:proofErr w:type="gramEnd"/>
      <w:r w:rsidRPr="00F202B4">
        <w:rPr>
          <w:rFonts w:asciiTheme="minorHAnsi" w:eastAsia="Times New Roman" w:hAnsiTheme="minorHAnsi" w:cs="Arial"/>
          <w:bCs/>
        </w:rPr>
        <w:t>. In addition to examining how the environment has inspired (and challenged) art and architecture, we will especially focus on the raw and critical resources that made art and architecture possible: tracing a material's journey from its literal roots in a garden to its extraction, production, trade, materials science, and use in art and architecture. We will also consider the ecological aftermath of these processes, learning to interrogate what underpins visual culture's beauty: from environmental impact, toxicity, global expeditions, colonization, enslaved labor, the history of science, and the political economy. This class will have hands-on 'historical materials' workshops as well as on-site visits to the Huntington Museum, Library, &amp; Botanical Gardens and to the Norton Simon Museum.</w:t>
      </w:r>
    </w:p>
    <w:p w14:paraId="3D8BD401" w14:textId="77777777" w:rsidR="00E96753" w:rsidRPr="00F202B4" w:rsidRDefault="00E96753" w:rsidP="00CD35B1">
      <w:pPr>
        <w:spacing w:after="120" w:line="276" w:lineRule="auto"/>
        <w:rPr>
          <w:rFonts w:asciiTheme="minorHAnsi" w:eastAsia="Times New Roman" w:hAnsiTheme="minorHAnsi" w:cs="Arial"/>
          <w:b/>
          <w:sz w:val="40"/>
          <w:szCs w:val="40"/>
        </w:rPr>
      </w:pPr>
    </w:p>
    <w:sectPr w:rsidR="00E96753" w:rsidRPr="00F202B4">
      <w:headerReference w:type="default" r:id="rId10"/>
      <w:pgSz w:w="12240" w:h="15840"/>
      <w:pgMar w:top="1080" w:right="1296" w:bottom="108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0A4FA" w14:textId="77777777" w:rsidR="001D2BD1" w:rsidRDefault="001D2BD1" w:rsidP="00203FF2">
      <w:pPr>
        <w:spacing w:after="0" w:line="240" w:lineRule="auto"/>
      </w:pPr>
      <w:r>
        <w:separator/>
      </w:r>
    </w:p>
  </w:endnote>
  <w:endnote w:type="continuationSeparator" w:id="0">
    <w:p w14:paraId="75D0439D" w14:textId="77777777" w:rsidR="001D2BD1" w:rsidRDefault="001D2BD1" w:rsidP="00203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50BC1" w14:textId="77777777" w:rsidR="001D2BD1" w:rsidRDefault="001D2BD1" w:rsidP="00203FF2">
      <w:pPr>
        <w:spacing w:after="0" w:line="240" w:lineRule="auto"/>
      </w:pPr>
      <w:r>
        <w:separator/>
      </w:r>
    </w:p>
  </w:footnote>
  <w:footnote w:type="continuationSeparator" w:id="0">
    <w:p w14:paraId="67A935EC" w14:textId="77777777" w:rsidR="001D2BD1" w:rsidRDefault="001D2BD1" w:rsidP="00203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D884B" w14:textId="39E20184" w:rsidR="00203FF2" w:rsidRDefault="00203FF2" w:rsidP="00D96A18">
    <w:pPr>
      <w:pStyle w:val="Header"/>
      <w:jc w:val="right"/>
    </w:pPr>
    <w:r>
      <w:t xml:space="preserve">Updated: </w:t>
    </w:r>
    <w:r w:rsidR="00D96A18">
      <w:t>05.26</w:t>
    </w:r>
    <w:r w:rsidR="009A5517">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numPicBullet w:numPicBulletId="3">
    <w:pict>
      <v:rect id="_x0000_i1028" style="width:0;height:1.5pt" o:hralign="center" o:bullet="t" o:hrstd="t" o:hr="t" fillcolor="#a0a0a0" stroked="f"/>
    </w:pict>
  </w:numPicBullet>
  <w:abstractNum w:abstractNumId="0" w15:restartNumberingAfterBreak="0">
    <w:nsid w:val="1BE44396"/>
    <w:multiLevelType w:val="hybridMultilevel"/>
    <w:tmpl w:val="3306F2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FD070C"/>
    <w:multiLevelType w:val="multilevel"/>
    <w:tmpl w:val="EE6654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86D766A"/>
    <w:multiLevelType w:val="hybridMultilevel"/>
    <w:tmpl w:val="B3FA2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384C20"/>
    <w:multiLevelType w:val="hybridMultilevel"/>
    <w:tmpl w:val="5BB0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606E3F"/>
    <w:multiLevelType w:val="hybridMultilevel"/>
    <w:tmpl w:val="ED9A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411ED6"/>
    <w:multiLevelType w:val="hybridMultilevel"/>
    <w:tmpl w:val="5BA2C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F3636E6"/>
    <w:multiLevelType w:val="hybridMultilevel"/>
    <w:tmpl w:val="1A4AF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3014900">
    <w:abstractNumId w:val="0"/>
  </w:num>
  <w:num w:numId="2" w16cid:durableId="648554343">
    <w:abstractNumId w:val="4"/>
  </w:num>
  <w:num w:numId="3" w16cid:durableId="24642414">
    <w:abstractNumId w:val="3"/>
  </w:num>
  <w:num w:numId="4" w16cid:durableId="1720863621">
    <w:abstractNumId w:val="5"/>
  </w:num>
  <w:num w:numId="5" w16cid:durableId="467238027">
    <w:abstractNumId w:val="2"/>
  </w:num>
  <w:num w:numId="6" w16cid:durableId="1494491100">
    <w:abstractNumId w:val="6"/>
  </w:num>
  <w:num w:numId="7" w16cid:durableId="16020336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5D4"/>
    <w:rsid w:val="00003178"/>
    <w:rsid w:val="000032DF"/>
    <w:rsid w:val="00004312"/>
    <w:rsid w:val="0000506C"/>
    <w:rsid w:val="000156F1"/>
    <w:rsid w:val="0001602F"/>
    <w:rsid w:val="00030492"/>
    <w:rsid w:val="0003168F"/>
    <w:rsid w:val="00040410"/>
    <w:rsid w:val="00042DAA"/>
    <w:rsid w:val="00043B12"/>
    <w:rsid w:val="00053911"/>
    <w:rsid w:val="00060CD4"/>
    <w:rsid w:val="00061A7A"/>
    <w:rsid w:val="00067597"/>
    <w:rsid w:val="00070168"/>
    <w:rsid w:val="00072401"/>
    <w:rsid w:val="0007247C"/>
    <w:rsid w:val="00075B1B"/>
    <w:rsid w:val="00077687"/>
    <w:rsid w:val="00082092"/>
    <w:rsid w:val="00086401"/>
    <w:rsid w:val="00087875"/>
    <w:rsid w:val="00087A3A"/>
    <w:rsid w:val="00093C73"/>
    <w:rsid w:val="00094C6D"/>
    <w:rsid w:val="0009761E"/>
    <w:rsid w:val="000A1B8F"/>
    <w:rsid w:val="000B16EE"/>
    <w:rsid w:val="000B1D08"/>
    <w:rsid w:val="000C7185"/>
    <w:rsid w:val="000D13E6"/>
    <w:rsid w:val="000D59A8"/>
    <w:rsid w:val="000D66B5"/>
    <w:rsid w:val="000D7097"/>
    <w:rsid w:val="000F049A"/>
    <w:rsid w:val="00104193"/>
    <w:rsid w:val="00105960"/>
    <w:rsid w:val="001061AE"/>
    <w:rsid w:val="001063D3"/>
    <w:rsid w:val="001067C3"/>
    <w:rsid w:val="0011753B"/>
    <w:rsid w:val="00123187"/>
    <w:rsid w:val="00123C0A"/>
    <w:rsid w:val="001273B2"/>
    <w:rsid w:val="00132BDB"/>
    <w:rsid w:val="00140F26"/>
    <w:rsid w:val="001463DD"/>
    <w:rsid w:val="00146ADD"/>
    <w:rsid w:val="001552B0"/>
    <w:rsid w:val="00157841"/>
    <w:rsid w:val="00160302"/>
    <w:rsid w:val="001605D4"/>
    <w:rsid w:val="0017250E"/>
    <w:rsid w:val="0017515C"/>
    <w:rsid w:val="001758F1"/>
    <w:rsid w:val="00177533"/>
    <w:rsid w:val="00187C11"/>
    <w:rsid w:val="001A1837"/>
    <w:rsid w:val="001A2FE8"/>
    <w:rsid w:val="001A4FAC"/>
    <w:rsid w:val="001A5CDD"/>
    <w:rsid w:val="001A78D8"/>
    <w:rsid w:val="001C0C64"/>
    <w:rsid w:val="001C7BBB"/>
    <w:rsid w:val="001D2BD1"/>
    <w:rsid w:val="001D2ED7"/>
    <w:rsid w:val="001D3B37"/>
    <w:rsid w:val="001E6FF9"/>
    <w:rsid w:val="001F20BC"/>
    <w:rsid w:val="002020AD"/>
    <w:rsid w:val="002037C7"/>
    <w:rsid w:val="00203FF2"/>
    <w:rsid w:val="00217956"/>
    <w:rsid w:val="002210D3"/>
    <w:rsid w:val="00222267"/>
    <w:rsid w:val="00222B69"/>
    <w:rsid w:val="00222D14"/>
    <w:rsid w:val="00224A0D"/>
    <w:rsid w:val="00230D53"/>
    <w:rsid w:val="00231E83"/>
    <w:rsid w:val="00237CDD"/>
    <w:rsid w:val="00245789"/>
    <w:rsid w:val="00252955"/>
    <w:rsid w:val="00253B01"/>
    <w:rsid w:val="00254D6C"/>
    <w:rsid w:val="0026260C"/>
    <w:rsid w:val="00266B16"/>
    <w:rsid w:val="002676A2"/>
    <w:rsid w:val="00267B9D"/>
    <w:rsid w:val="00267CC8"/>
    <w:rsid w:val="00274BD7"/>
    <w:rsid w:val="002773BD"/>
    <w:rsid w:val="002805FE"/>
    <w:rsid w:val="00290183"/>
    <w:rsid w:val="00290F33"/>
    <w:rsid w:val="002933FA"/>
    <w:rsid w:val="002A16F3"/>
    <w:rsid w:val="002B392D"/>
    <w:rsid w:val="002C5B82"/>
    <w:rsid w:val="002C7B8C"/>
    <w:rsid w:val="002D520B"/>
    <w:rsid w:val="002D7795"/>
    <w:rsid w:val="002E148B"/>
    <w:rsid w:val="002E3710"/>
    <w:rsid w:val="002F1DB5"/>
    <w:rsid w:val="002F7059"/>
    <w:rsid w:val="0030736E"/>
    <w:rsid w:val="003103C8"/>
    <w:rsid w:val="0031067A"/>
    <w:rsid w:val="00320178"/>
    <w:rsid w:val="00327105"/>
    <w:rsid w:val="00333A5A"/>
    <w:rsid w:val="00346CE6"/>
    <w:rsid w:val="00347E1C"/>
    <w:rsid w:val="00350B4F"/>
    <w:rsid w:val="003553C1"/>
    <w:rsid w:val="00355F2F"/>
    <w:rsid w:val="0035729D"/>
    <w:rsid w:val="00357517"/>
    <w:rsid w:val="00357890"/>
    <w:rsid w:val="003642A7"/>
    <w:rsid w:val="0036474F"/>
    <w:rsid w:val="00365D18"/>
    <w:rsid w:val="00367F78"/>
    <w:rsid w:val="00382989"/>
    <w:rsid w:val="0038415D"/>
    <w:rsid w:val="00385C0B"/>
    <w:rsid w:val="003909B7"/>
    <w:rsid w:val="0039258F"/>
    <w:rsid w:val="00392F69"/>
    <w:rsid w:val="00393BA6"/>
    <w:rsid w:val="00394E5C"/>
    <w:rsid w:val="0039725F"/>
    <w:rsid w:val="003A2CBE"/>
    <w:rsid w:val="003A37B1"/>
    <w:rsid w:val="003A5A28"/>
    <w:rsid w:val="003A6E64"/>
    <w:rsid w:val="003B4ECF"/>
    <w:rsid w:val="003B61A6"/>
    <w:rsid w:val="003C2CA5"/>
    <w:rsid w:val="003C3342"/>
    <w:rsid w:val="003C4D01"/>
    <w:rsid w:val="003C6A50"/>
    <w:rsid w:val="003D035A"/>
    <w:rsid w:val="003D08B9"/>
    <w:rsid w:val="003D14A6"/>
    <w:rsid w:val="003E01B5"/>
    <w:rsid w:val="003E080C"/>
    <w:rsid w:val="003E11B1"/>
    <w:rsid w:val="003E1DDB"/>
    <w:rsid w:val="003E703A"/>
    <w:rsid w:val="003F07B8"/>
    <w:rsid w:val="003F4D9D"/>
    <w:rsid w:val="0040246A"/>
    <w:rsid w:val="004029DD"/>
    <w:rsid w:val="00402E7D"/>
    <w:rsid w:val="00404BDB"/>
    <w:rsid w:val="004111AD"/>
    <w:rsid w:val="00411AA4"/>
    <w:rsid w:val="0041484D"/>
    <w:rsid w:val="0042010E"/>
    <w:rsid w:val="0042222B"/>
    <w:rsid w:val="004234C4"/>
    <w:rsid w:val="0043194B"/>
    <w:rsid w:val="00442F9A"/>
    <w:rsid w:val="00445182"/>
    <w:rsid w:val="004456F8"/>
    <w:rsid w:val="00445D51"/>
    <w:rsid w:val="004517E4"/>
    <w:rsid w:val="00456B9A"/>
    <w:rsid w:val="00457878"/>
    <w:rsid w:val="0045799D"/>
    <w:rsid w:val="00460F41"/>
    <w:rsid w:val="00467ED5"/>
    <w:rsid w:val="00471C8D"/>
    <w:rsid w:val="00472089"/>
    <w:rsid w:val="00472176"/>
    <w:rsid w:val="00485C13"/>
    <w:rsid w:val="00486873"/>
    <w:rsid w:val="00492C4A"/>
    <w:rsid w:val="00494FC6"/>
    <w:rsid w:val="004A126A"/>
    <w:rsid w:val="004A189F"/>
    <w:rsid w:val="004A2EC4"/>
    <w:rsid w:val="004A5B8F"/>
    <w:rsid w:val="004A74E1"/>
    <w:rsid w:val="004C0024"/>
    <w:rsid w:val="004C23A2"/>
    <w:rsid w:val="004C4CE0"/>
    <w:rsid w:val="004C510D"/>
    <w:rsid w:val="004D1C40"/>
    <w:rsid w:val="004D2058"/>
    <w:rsid w:val="004D57D0"/>
    <w:rsid w:val="004E24C7"/>
    <w:rsid w:val="004E2577"/>
    <w:rsid w:val="005124A1"/>
    <w:rsid w:val="00512630"/>
    <w:rsid w:val="00523FF5"/>
    <w:rsid w:val="0052663D"/>
    <w:rsid w:val="00527720"/>
    <w:rsid w:val="005441F3"/>
    <w:rsid w:val="00547B54"/>
    <w:rsid w:val="00551571"/>
    <w:rsid w:val="0055487E"/>
    <w:rsid w:val="00555412"/>
    <w:rsid w:val="00556B02"/>
    <w:rsid w:val="0056074A"/>
    <w:rsid w:val="00561FAC"/>
    <w:rsid w:val="005758EA"/>
    <w:rsid w:val="00584FE0"/>
    <w:rsid w:val="005869AE"/>
    <w:rsid w:val="00590605"/>
    <w:rsid w:val="00590872"/>
    <w:rsid w:val="00593237"/>
    <w:rsid w:val="00595961"/>
    <w:rsid w:val="00596165"/>
    <w:rsid w:val="005A1288"/>
    <w:rsid w:val="005A2E60"/>
    <w:rsid w:val="005A45E1"/>
    <w:rsid w:val="005A7170"/>
    <w:rsid w:val="005B04F8"/>
    <w:rsid w:val="005B06C4"/>
    <w:rsid w:val="005B0C43"/>
    <w:rsid w:val="005B69DB"/>
    <w:rsid w:val="005C1ADD"/>
    <w:rsid w:val="005C50F5"/>
    <w:rsid w:val="005D2613"/>
    <w:rsid w:val="005D4F9F"/>
    <w:rsid w:val="005D5B1E"/>
    <w:rsid w:val="005E2BB1"/>
    <w:rsid w:val="005E5EB9"/>
    <w:rsid w:val="005E6BD6"/>
    <w:rsid w:val="005F397A"/>
    <w:rsid w:val="005F525A"/>
    <w:rsid w:val="005F64DB"/>
    <w:rsid w:val="006032F6"/>
    <w:rsid w:val="0060539D"/>
    <w:rsid w:val="00606134"/>
    <w:rsid w:val="0062696E"/>
    <w:rsid w:val="0062723A"/>
    <w:rsid w:val="006274D6"/>
    <w:rsid w:val="006277AB"/>
    <w:rsid w:val="00631690"/>
    <w:rsid w:val="006321A0"/>
    <w:rsid w:val="00634006"/>
    <w:rsid w:val="00636959"/>
    <w:rsid w:val="006409B4"/>
    <w:rsid w:val="006411B5"/>
    <w:rsid w:val="00642A00"/>
    <w:rsid w:val="006478E1"/>
    <w:rsid w:val="00650603"/>
    <w:rsid w:val="00650698"/>
    <w:rsid w:val="00656120"/>
    <w:rsid w:val="006609D8"/>
    <w:rsid w:val="00660CF5"/>
    <w:rsid w:val="00664578"/>
    <w:rsid w:val="00667430"/>
    <w:rsid w:val="00670E8C"/>
    <w:rsid w:val="00681A6D"/>
    <w:rsid w:val="0068211E"/>
    <w:rsid w:val="006833D5"/>
    <w:rsid w:val="006862A4"/>
    <w:rsid w:val="00692A1D"/>
    <w:rsid w:val="006949BB"/>
    <w:rsid w:val="006A0B67"/>
    <w:rsid w:val="006A2CBB"/>
    <w:rsid w:val="006A6445"/>
    <w:rsid w:val="006B53C8"/>
    <w:rsid w:val="006C103E"/>
    <w:rsid w:val="006D0741"/>
    <w:rsid w:val="006D0B32"/>
    <w:rsid w:val="006D62B4"/>
    <w:rsid w:val="006D7484"/>
    <w:rsid w:val="006E12D2"/>
    <w:rsid w:val="006E1679"/>
    <w:rsid w:val="006E24E1"/>
    <w:rsid w:val="006F52AD"/>
    <w:rsid w:val="00703A37"/>
    <w:rsid w:val="0072550A"/>
    <w:rsid w:val="00727244"/>
    <w:rsid w:val="007274AC"/>
    <w:rsid w:val="007356E3"/>
    <w:rsid w:val="007358EC"/>
    <w:rsid w:val="007427BF"/>
    <w:rsid w:val="007438F9"/>
    <w:rsid w:val="00762060"/>
    <w:rsid w:val="007713EB"/>
    <w:rsid w:val="00774BAF"/>
    <w:rsid w:val="00777FC0"/>
    <w:rsid w:val="00783225"/>
    <w:rsid w:val="007835F1"/>
    <w:rsid w:val="00784495"/>
    <w:rsid w:val="00786415"/>
    <w:rsid w:val="0079302F"/>
    <w:rsid w:val="00795A7C"/>
    <w:rsid w:val="007A0A29"/>
    <w:rsid w:val="007B34FC"/>
    <w:rsid w:val="007C6BE1"/>
    <w:rsid w:val="007D1253"/>
    <w:rsid w:val="007E5799"/>
    <w:rsid w:val="007E5960"/>
    <w:rsid w:val="007F0707"/>
    <w:rsid w:val="007F1DE4"/>
    <w:rsid w:val="007F35A1"/>
    <w:rsid w:val="00810996"/>
    <w:rsid w:val="00812B62"/>
    <w:rsid w:val="00813303"/>
    <w:rsid w:val="00813E0F"/>
    <w:rsid w:val="0081509F"/>
    <w:rsid w:val="00816768"/>
    <w:rsid w:val="00816E46"/>
    <w:rsid w:val="00816FA7"/>
    <w:rsid w:val="008215F4"/>
    <w:rsid w:val="008352A9"/>
    <w:rsid w:val="00835E56"/>
    <w:rsid w:val="00840786"/>
    <w:rsid w:val="00863497"/>
    <w:rsid w:val="008655DB"/>
    <w:rsid w:val="00865F67"/>
    <w:rsid w:val="008667DC"/>
    <w:rsid w:val="008708DB"/>
    <w:rsid w:val="00877501"/>
    <w:rsid w:val="008819F0"/>
    <w:rsid w:val="00887D2B"/>
    <w:rsid w:val="00890095"/>
    <w:rsid w:val="00891D47"/>
    <w:rsid w:val="00895DB9"/>
    <w:rsid w:val="0089715E"/>
    <w:rsid w:val="008973D3"/>
    <w:rsid w:val="008A164D"/>
    <w:rsid w:val="008A2C7C"/>
    <w:rsid w:val="008A32BB"/>
    <w:rsid w:val="008A4F2D"/>
    <w:rsid w:val="008A5515"/>
    <w:rsid w:val="008B54BD"/>
    <w:rsid w:val="008D0838"/>
    <w:rsid w:val="008E2CC7"/>
    <w:rsid w:val="008E5883"/>
    <w:rsid w:val="008E65B5"/>
    <w:rsid w:val="008E7BCB"/>
    <w:rsid w:val="008F3A9B"/>
    <w:rsid w:val="009035A2"/>
    <w:rsid w:val="009068E1"/>
    <w:rsid w:val="009141D2"/>
    <w:rsid w:val="00915BA4"/>
    <w:rsid w:val="00916216"/>
    <w:rsid w:val="00921B5C"/>
    <w:rsid w:val="00924A43"/>
    <w:rsid w:val="00926D14"/>
    <w:rsid w:val="00937682"/>
    <w:rsid w:val="009665EF"/>
    <w:rsid w:val="009709C7"/>
    <w:rsid w:val="00971FEB"/>
    <w:rsid w:val="0097238C"/>
    <w:rsid w:val="00974B27"/>
    <w:rsid w:val="00976AF8"/>
    <w:rsid w:val="0098045E"/>
    <w:rsid w:val="00983567"/>
    <w:rsid w:val="0098720D"/>
    <w:rsid w:val="009909FF"/>
    <w:rsid w:val="00992162"/>
    <w:rsid w:val="0099241B"/>
    <w:rsid w:val="00994786"/>
    <w:rsid w:val="0099515B"/>
    <w:rsid w:val="00997236"/>
    <w:rsid w:val="009A5517"/>
    <w:rsid w:val="009A747B"/>
    <w:rsid w:val="009B0495"/>
    <w:rsid w:val="009B7965"/>
    <w:rsid w:val="009C03E1"/>
    <w:rsid w:val="009C284D"/>
    <w:rsid w:val="009D035A"/>
    <w:rsid w:val="009D0525"/>
    <w:rsid w:val="009E4BA3"/>
    <w:rsid w:val="009F09B6"/>
    <w:rsid w:val="009F12EA"/>
    <w:rsid w:val="00A05B03"/>
    <w:rsid w:val="00A132FF"/>
    <w:rsid w:val="00A151F9"/>
    <w:rsid w:val="00A20374"/>
    <w:rsid w:val="00A32C84"/>
    <w:rsid w:val="00A4617F"/>
    <w:rsid w:val="00A54DE5"/>
    <w:rsid w:val="00A56F42"/>
    <w:rsid w:val="00A6744D"/>
    <w:rsid w:val="00A67E96"/>
    <w:rsid w:val="00A76AFF"/>
    <w:rsid w:val="00A810DA"/>
    <w:rsid w:val="00A836C2"/>
    <w:rsid w:val="00A85B09"/>
    <w:rsid w:val="00A86B7A"/>
    <w:rsid w:val="00A87FF6"/>
    <w:rsid w:val="00A91A56"/>
    <w:rsid w:val="00A92363"/>
    <w:rsid w:val="00A92FA4"/>
    <w:rsid w:val="00A97032"/>
    <w:rsid w:val="00AA1E52"/>
    <w:rsid w:val="00AC4449"/>
    <w:rsid w:val="00AC48D0"/>
    <w:rsid w:val="00AC4B7F"/>
    <w:rsid w:val="00AD29F7"/>
    <w:rsid w:val="00AD3467"/>
    <w:rsid w:val="00AE10BB"/>
    <w:rsid w:val="00AE4771"/>
    <w:rsid w:val="00AF55A3"/>
    <w:rsid w:val="00AF625C"/>
    <w:rsid w:val="00AF7BC8"/>
    <w:rsid w:val="00B0432C"/>
    <w:rsid w:val="00B140FB"/>
    <w:rsid w:val="00B16823"/>
    <w:rsid w:val="00B218FE"/>
    <w:rsid w:val="00B21E37"/>
    <w:rsid w:val="00B22410"/>
    <w:rsid w:val="00B32E45"/>
    <w:rsid w:val="00B35CB1"/>
    <w:rsid w:val="00B37CF5"/>
    <w:rsid w:val="00B410A2"/>
    <w:rsid w:val="00B46166"/>
    <w:rsid w:val="00B749B9"/>
    <w:rsid w:val="00B76F83"/>
    <w:rsid w:val="00B93D0F"/>
    <w:rsid w:val="00B93FA2"/>
    <w:rsid w:val="00BB6FF5"/>
    <w:rsid w:val="00BB7176"/>
    <w:rsid w:val="00BC12F6"/>
    <w:rsid w:val="00BC2B62"/>
    <w:rsid w:val="00BC5208"/>
    <w:rsid w:val="00BC6C0B"/>
    <w:rsid w:val="00BD03FF"/>
    <w:rsid w:val="00BD19AE"/>
    <w:rsid w:val="00BE2341"/>
    <w:rsid w:val="00BE50A9"/>
    <w:rsid w:val="00BF0D19"/>
    <w:rsid w:val="00BF21D5"/>
    <w:rsid w:val="00C00D31"/>
    <w:rsid w:val="00C02AF7"/>
    <w:rsid w:val="00C06109"/>
    <w:rsid w:val="00C111EA"/>
    <w:rsid w:val="00C117FE"/>
    <w:rsid w:val="00C1189C"/>
    <w:rsid w:val="00C120AD"/>
    <w:rsid w:val="00C17089"/>
    <w:rsid w:val="00C2438B"/>
    <w:rsid w:val="00C303AE"/>
    <w:rsid w:val="00C32ABB"/>
    <w:rsid w:val="00C36711"/>
    <w:rsid w:val="00C368D6"/>
    <w:rsid w:val="00C50CD3"/>
    <w:rsid w:val="00C512ED"/>
    <w:rsid w:val="00C62430"/>
    <w:rsid w:val="00C7344C"/>
    <w:rsid w:val="00C820CF"/>
    <w:rsid w:val="00C832E4"/>
    <w:rsid w:val="00C86402"/>
    <w:rsid w:val="00CA1BBD"/>
    <w:rsid w:val="00CA5E22"/>
    <w:rsid w:val="00CB1896"/>
    <w:rsid w:val="00CC0939"/>
    <w:rsid w:val="00CC6AE4"/>
    <w:rsid w:val="00CD35B1"/>
    <w:rsid w:val="00CE0907"/>
    <w:rsid w:val="00CE4934"/>
    <w:rsid w:val="00CF0F7B"/>
    <w:rsid w:val="00CF7744"/>
    <w:rsid w:val="00D15572"/>
    <w:rsid w:val="00D238B5"/>
    <w:rsid w:val="00D377CC"/>
    <w:rsid w:val="00D42AA2"/>
    <w:rsid w:val="00D44DB3"/>
    <w:rsid w:val="00D72407"/>
    <w:rsid w:val="00D737D6"/>
    <w:rsid w:val="00D80864"/>
    <w:rsid w:val="00D82F01"/>
    <w:rsid w:val="00D85286"/>
    <w:rsid w:val="00D877B5"/>
    <w:rsid w:val="00D95F55"/>
    <w:rsid w:val="00D96A18"/>
    <w:rsid w:val="00DA021D"/>
    <w:rsid w:val="00DA0C3F"/>
    <w:rsid w:val="00DA463B"/>
    <w:rsid w:val="00DA488A"/>
    <w:rsid w:val="00DA50BE"/>
    <w:rsid w:val="00DB1437"/>
    <w:rsid w:val="00DC18AE"/>
    <w:rsid w:val="00DC244B"/>
    <w:rsid w:val="00DC4D17"/>
    <w:rsid w:val="00DD284F"/>
    <w:rsid w:val="00DE6579"/>
    <w:rsid w:val="00DE7FD4"/>
    <w:rsid w:val="00DF1BF7"/>
    <w:rsid w:val="00E00DA3"/>
    <w:rsid w:val="00E01B54"/>
    <w:rsid w:val="00E02623"/>
    <w:rsid w:val="00E20A56"/>
    <w:rsid w:val="00E330BC"/>
    <w:rsid w:val="00E361BE"/>
    <w:rsid w:val="00E40A10"/>
    <w:rsid w:val="00E436CB"/>
    <w:rsid w:val="00E43786"/>
    <w:rsid w:val="00E5093F"/>
    <w:rsid w:val="00E564A0"/>
    <w:rsid w:val="00E57959"/>
    <w:rsid w:val="00E61739"/>
    <w:rsid w:val="00E701FB"/>
    <w:rsid w:val="00E71D9F"/>
    <w:rsid w:val="00E7575A"/>
    <w:rsid w:val="00E87EB1"/>
    <w:rsid w:val="00E9063F"/>
    <w:rsid w:val="00E96753"/>
    <w:rsid w:val="00EA12BB"/>
    <w:rsid w:val="00EA2136"/>
    <w:rsid w:val="00EA607E"/>
    <w:rsid w:val="00EB104E"/>
    <w:rsid w:val="00EB1CA6"/>
    <w:rsid w:val="00EB2EB1"/>
    <w:rsid w:val="00EC00E6"/>
    <w:rsid w:val="00EC30EC"/>
    <w:rsid w:val="00ED2915"/>
    <w:rsid w:val="00EE0A07"/>
    <w:rsid w:val="00EF0250"/>
    <w:rsid w:val="00EF0897"/>
    <w:rsid w:val="00F00CDF"/>
    <w:rsid w:val="00F0316D"/>
    <w:rsid w:val="00F03E53"/>
    <w:rsid w:val="00F05A37"/>
    <w:rsid w:val="00F1418D"/>
    <w:rsid w:val="00F14C02"/>
    <w:rsid w:val="00F150B3"/>
    <w:rsid w:val="00F202B4"/>
    <w:rsid w:val="00F21CF1"/>
    <w:rsid w:val="00F233FA"/>
    <w:rsid w:val="00F302E8"/>
    <w:rsid w:val="00F32030"/>
    <w:rsid w:val="00F334FE"/>
    <w:rsid w:val="00F355CF"/>
    <w:rsid w:val="00F4022B"/>
    <w:rsid w:val="00F405CC"/>
    <w:rsid w:val="00F43BD6"/>
    <w:rsid w:val="00F50D12"/>
    <w:rsid w:val="00F52387"/>
    <w:rsid w:val="00F53F34"/>
    <w:rsid w:val="00F5461D"/>
    <w:rsid w:val="00F62178"/>
    <w:rsid w:val="00F624F6"/>
    <w:rsid w:val="00F66416"/>
    <w:rsid w:val="00F6647C"/>
    <w:rsid w:val="00F710AF"/>
    <w:rsid w:val="00F76AF5"/>
    <w:rsid w:val="00F778C1"/>
    <w:rsid w:val="00F82D67"/>
    <w:rsid w:val="00F84DDF"/>
    <w:rsid w:val="00F856D3"/>
    <w:rsid w:val="00F920D6"/>
    <w:rsid w:val="00F9242A"/>
    <w:rsid w:val="00FA152F"/>
    <w:rsid w:val="00FA4C7A"/>
    <w:rsid w:val="00FB1A34"/>
    <w:rsid w:val="00FC301E"/>
    <w:rsid w:val="00FC68D7"/>
    <w:rsid w:val="00FC6D7B"/>
    <w:rsid w:val="00FC7E0E"/>
    <w:rsid w:val="00FD147C"/>
    <w:rsid w:val="00FD3AE8"/>
    <w:rsid w:val="00FD684F"/>
    <w:rsid w:val="00FE7C89"/>
    <w:rsid w:val="00FF1486"/>
    <w:rsid w:val="00FF3C69"/>
    <w:rsid w:val="00FF6026"/>
    <w:rsid w:val="00FF6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F050C"/>
  <w15:chartTrackingRefBased/>
  <w15:docId w15:val="{04E91174-F63C-4FC6-AC71-CBE249E7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5D4"/>
    <w:rPr>
      <w:rFonts w:ascii="Times New Roman" w:eastAsia="Aptos" w:hAnsi="Times New Roman" w:cs="Aptos"/>
      <w:kern w:val="0"/>
      <w:sz w:val="22"/>
      <w14:ligatures w14:val="none"/>
    </w:rPr>
  </w:style>
  <w:style w:type="paragraph" w:styleId="Heading1">
    <w:name w:val="heading 1"/>
    <w:basedOn w:val="Normal"/>
    <w:next w:val="Normal"/>
    <w:link w:val="Heading1Char"/>
    <w:uiPriority w:val="9"/>
    <w:qFormat/>
    <w:rsid w:val="00160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5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5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5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5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5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5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5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5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5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5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5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5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5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5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5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5D4"/>
    <w:rPr>
      <w:rFonts w:eastAsiaTheme="majorEastAsia" w:cstheme="majorBidi"/>
      <w:color w:val="272727" w:themeColor="text1" w:themeTint="D8"/>
    </w:rPr>
  </w:style>
  <w:style w:type="paragraph" w:styleId="Title">
    <w:name w:val="Title"/>
    <w:basedOn w:val="Normal"/>
    <w:next w:val="Normal"/>
    <w:link w:val="TitleChar"/>
    <w:uiPriority w:val="10"/>
    <w:qFormat/>
    <w:rsid w:val="00160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5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5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5D4"/>
    <w:pPr>
      <w:spacing w:before="160"/>
      <w:jc w:val="center"/>
    </w:pPr>
    <w:rPr>
      <w:i/>
      <w:iCs/>
      <w:color w:val="404040" w:themeColor="text1" w:themeTint="BF"/>
    </w:rPr>
  </w:style>
  <w:style w:type="character" w:customStyle="1" w:styleId="QuoteChar">
    <w:name w:val="Quote Char"/>
    <w:basedOn w:val="DefaultParagraphFont"/>
    <w:link w:val="Quote"/>
    <w:uiPriority w:val="29"/>
    <w:rsid w:val="001605D4"/>
    <w:rPr>
      <w:i/>
      <w:iCs/>
      <w:color w:val="404040" w:themeColor="text1" w:themeTint="BF"/>
    </w:rPr>
  </w:style>
  <w:style w:type="paragraph" w:styleId="ListParagraph">
    <w:name w:val="List Paragraph"/>
    <w:basedOn w:val="Normal"/>
    <w:uiPriority w:val="34"/>
    <w:qFormat/>
    <w:rsid w:val="001605D4"/>
    <w:pPr>
      <w:ind w:left="720"/>
      <w:contextualSpacing/>
    </w:pPr>
  </w:style>
  <w:style w:type="character" w:styleId="IntenseEmphasis">
    <w:name w:val="Intense Emphasis"/>
    <w:basedOn w:val="DefaultParagraphFont"/>
    <w:uiPriority w:val="21"/>
    <w:qFormat/>
    <w:rsid w:val="001605D4"/>
    <w:rPr>
      <w:i/>
      <w:iCs/>
      <w:color w:val="0F4761" w:themeColor="accent1" w:themeShade="BF"/>
    </w:rPr>
  </w:style>
  <w:style w:type="paragraph" w:styleId="IntenseQuote">
    <w:name w:val="Intense Quote"/>
    <w:basedOn w:val="Normal"/>
    <w:next w:val="Normal"/>
    <w:link w:val="IntenseQuoteChar"/>
    <w:uiPriority w:val="30"/>
    <w:qFormat/>
    <w:rsid w:val="00160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5D4"/>
    <w:rPr>
      <w:i/>
      <w:iCs/>
      <w:color w:val="0F4761" w:themeColor="accent1" w:themeShade="BF"/>
    </w:rPr>
  </w:style>
  <w:style w:type="character" w:styleId="IntenseReference">
    <w:name w:val="Intense Reference"/>
    <w:basedOn w:val="DefaultParagraphFont"/>
    <w:uiPriority w:val="32"/>
    <w:qFormat/>
    <w:rsid w:val="001605D4"/>
    <w:rPr>
      <w:b/>
      <w:bCs/>
      <w:smallCaps/>
      <w:color w:val="0F4761" w:themeColor="accent1" w:themeShade="BF"/>
      <w:spacing w:val="5"/>
    </w:rPr>
  </w:style>
  <w:style w:type="paragraph" w:styleId="Header">
    <w:name w:val="header"/>
    <w:basedOn w:val="Normal"/>
    <w:link w:val="HeaderChar"/>
    <w:uiPriority w:val="99"/>
    <w:unhideWhenUsed/>
    <w:rsid w:val="00203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FF2"/>
    <w:rPr>
      <w:rFonts w:ascii="Aptos" w:eastAsia="Aptos" w:hAnsi="Aptos" w:cs="Aptos"/>
      <w:kern w:val="0"/>
      <w14:ligatures w14:val="none"/>
    </w:rPr>
  </w:style>
  <w:style w:type="paragraph" w:styleId="Footer">
    <w:name w:val="footer"/>
    <w:basedOn w:val="Normal"/>
    <w:link w:val="FooterChar"/>
    <w:uiPriority w:val="99"/>
    <w:unhideWhenUsed/>
    <w:rsid w:val="00203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FF2"/>
    <w:rPr>
      <w:rFonts w:ascii="Aptos" w:eastAsia="Aptos" w:hAnsi="Aptos" w:cs="Aptos"/>
      <w:kern w:val="0"/>
      <w14:ligatures w14:val="none"/>
    </w:rPr>
  </w:style>
  <w:style w:type="character" w:styleId="Hyperlink">
    <w:name w:val="Hyperlink"/>
    <w:basedOn w:val="DefaultParagraphFont"/>
    <w:uiPriority w:val="99"/>
    <w:unhideWhenUsed/>
    <w:rsid w:val="001D2ED7"/>
    <w:rPr>
      <w:color w:val="467886" w:themeColor="hyperlink"/>
      <w:u w:val="single"/>
    </w:rPr>
  </w:style>
  <w:style w:type="character" w:styleId="UnresolvedMention">
    <w:name w:val="Unresolved Mention"/>
    <w:basedOn w:val="DefaultParagraphFont"/>
    <w:uiPriority w:val="99"/>
    <w:semiHidden/>
    <w:unhideWhenUsed/>
    <w:rsid w:val="001D2ED7"/>
    <w:rPr>
      <w:color w:val="605E5C"/>
      <w:shd w:val="clear" w:color="auto" w:fill="E1DFDD"/>
    </w:rPr>
  </w:style>
  <w:style w:type="character" w:styleId="PlaceholderText">
    <w:name w:val="Placeholder Text"/>
    <w:basedOn w:val="DefaultParagraphFont"/>
    <w:uiPriority w:val="99"/>
    <w:semiHidden/>
    <w:rsid w:val="00B37CF5"/>
    <w:rPr>
      <w:color w:val="666666"/>
    </w:rPr>
  </w:style>
  <w:style w:type="paragraph" w:styleId="NoSpacing">
    <w:name w:val="No Spacing"/>
    <w:uiPriority w:val="1"/>
    <w:qFormat/>
    <w:rsid w:val="00F202B4"/>
    <w:pPr>
      <w:spacing w:after="0" w:line="240" w:lineRule="auto"/>
    </w:pPr>
    <w:rPr>
      <w:rFonts w:ascii="Times New Roman" w:eastAsia="Aptos" w:hAnsi="Times New Roman" w:cs="Aptos"/>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6244">
      <w:bodyDiv w:val="1"/>
      <w:marLeft w:val="0"/>
      <w:marRight w:val="0"/>
      <w:marTop w:val="0"/>
      <w:marBottom w:val="0"/>
      <w:divBdr>
        <w:top w:val="none" w:sz="0" w:space="0" w:color="auto"/>
        <w:left w:val="none" w:sz="0" w:space="0" w:color="auto"/>
        <w:bottom w:val="none" w:sz="0" w:space="0" w:color="auto"/>
        <w:right w:val="none" w:sz="0" w:space="0" w:color="auto"/>
      </w:divBdr>
    </w:div>
    <w:div w:id="192697670">
      <w:bodyDiv w:val="1"/>
      <w:marLeft w:val="0"/>
      <w:marRight w:val="0"/>
      <w:marTop w:val="0"/>
      <w:marBottom w:val="0"/>
      <w:divBdr>
        <w:top w:val="none" w:sz="0" w:space="0" w:color="auto"/>
        <w:left w:val="none" w:sz="0" w:space="0" w:color="auto"/>
        <w:bottom w:val="none" w:sz="0" w:space="0" w:color="auto"/>
        <w:right w:val="none" w:sz="0" w:space="0" w:color="auto"/>
      </w:divBdr>
    </w:div>
    <w:div w:id="207030527">
      <w:bodyDiv w:val="1"/>
      <w:marLeft w:val="0"/>
      <w:marRight w:val="0"/>
      <w:marTop w:val="0"/>
      <w:marBottom w:val="0"/>
      <w:divBdr>
        <w:top w:val="none" w:sz="0" w:space="0" w:color="auto"/>
        <w:left w:val="none" w:sz="0" w:space="0" w:color="auto"/>
        <w:bottom w:val="none" w:sz="0" w:space="0" w:color="auto"/>
        <w:right w:val="none" w:sz="0" w:space="0" w:color="auto"/>
      </w:divBdr>
    </w:div>
    <w:div w:id="230509743">
      <w:bodyDiv w:val="1"/>
      <w:marLeft w:val="0"/>
      <w:marRight w:val="0"/>
      <w:marTop w:val="0"/>
      <w:marBottom w:val="0"/>
      <w:divBdr>
        <w:top w:val="none" w:sz="0" w:space="0" w:color="auto"/>
        <w:left w:val="none" w:sz="0" w:space="0" w:color="auto"/>
        <w:bottom w:val="none" w:sz="0" w:space="0" w:color="auto"/>
        <w:right w:val="none" w:sz="0" w:space="0" w:color="auto"/>
      </w:divBdr>
    </w:div>
    <w:div w:id="304627575">
      <w:bodyDiv w:val="1"/>
      <w:marLeft w:val="0"/>
      <w:marRight w:val="0"/>
      <w:marTop w:val="0"/>
      <w:marBottom w:val="0"/>
      <w:divBdr>
        <w:top w:val="none" w:sz="0" w:space="0" w:color="auto"/>
        <w:left w:val="none" w:sz="0" w:space="0" w:color="auto"/>
        <w:bottom w:val="none" w:sz="0" w:space="0" w:color="auto"/>
        <w:right w:val="none" w:sz="0" w:space="0" w:color="auto"/>
      </w:divBdr>
    </w:div>
    <w:div w:id="367492067">
      <w:bodyDiv w:val="1"/>
      <w:marLeft w:val="0"/>
      <w:marRight w:val="0"/>
      <w:marTop w:val="0"/>
      <w:marBottom w:val="0"/>
      <w:divBdr>
        <w:top w:val="none" w:sz="0" w:space="0" w:color="auto"/>
        <w:left w:val="none" w:sz="0" w:space="0" w:color="auto"/>
        <w:bottom w:val="none" w:sz="0" w:space="0" w:color="auto"/>
        <w:right w:val="none" w:sz="0" w:space="0" w:color="auto"/>
      </w:divBdr>
    </w:div>
    <w:div w:id="487287693">
      <w:bodyDiv w:val="1"/>
      <w:marLeft w:val="0"/>
      <w:marRight w:val="0"/>
      <w:marTop w:val="0"/>
      <w:marBottom w:val="0"/>
      <w:divBdr>
        <w:top w:val="none" w:sz="0" w:space="0" w:color="auto"/>
        <w:left w:val="none" w:sz="0" w:space="0" w:color="auto"/>
        <w:bottom w:val="none" w:sz="0" w:space="0" w:color="auto"/>
        <w:right w:val="none" w:sz="0" w:space="0" w:color="auto"/>
      </w:divBdr>
    </w:div>
    <w:div w:id="609363559">
      <w:bodyDiv w:val="1"/>
      <w:marLeft w:val="0"/>
      <w:marRight w:val="0"/>
      <w:marTop w:val="0"/>
      <w:marBottom w:val="0"/>
      <w:divBdr>
        <w:top w:val="none" w:sz="0" w:space="0" w:color="auto"/>
        <w:left w:val="none" w:sz="0" w:space="0" w:color="auto"/>
        <w:bottom w:val="none" w:sz="0" w:space="0" w:color="auto"/>
        <w:right w:val="none" w:sz="0" w:space="0" w:color="auto"/>
      </w:divBdr>
    </w:div>
    <w:div w:id="649675131">
      <w:bodyDiv w:val="1"/>
      <w:marLeft w:val="0"/>
      <w:marRight w:val="0"/>
      <w:marTop w:val="0"/>
      <w:marBottom w:val="0"/>
      <w:divBdr>
        <w:top w:val="none" w:sz="0" w:space="0" w:color="auto"/>
        <w:left w:val="none" w:sz="0" w:space="0" w:color="auto"/>
        <w:bottom w:val="none" w:sz="0" w:space="0" w:color="auto"/>
        <w:right w:val="none" w:sz="0" w:space="0" w:color="auto"/>
      </w:divBdr>
    </w:div>
    <w:div w:id="666980937">
      <w:bodyDiv w:val="1"/>
      <w:marLeft w:val="0"/>
      <w:marRight w:val="0"/>
      <w:marTop w:val="0"/>
      <w:marBottom w:val="0"/>
      <w:divBdr>
        <w:top w:val="none" w:sz="0" w:space="0" w:color="auto"/>
        <w:left w:val="none" w:sz="0" w:space="0" w:color="auto"/>
        <w:bottom w:val="none" w:sz="0" w:space="0" w:color="auto"/>
        <w:right w:val="none" w:sz="0" w:space="0" w:color="auto"/>
      </w:divBdr>
    </w:div>
    <w:div w:id="866481996">
      <w:bodyDiv w:val="1"/>
      <w:marLeft w:val="0"/>
      <w:marRight w:val="0"/>
      <w:marTop w:val="0"/>
      <w:marBottom w:val="0"/>
      <w:divBdr>
        <w:top w:val="none" w:sz="0" w:space="0" w:color="auto"/>
        <w:left w:val="none" w:sz="0" w:space="0" w:color="auto"/>
        <w:bottom w:val="none" w:sz="0" w:space="0" w:color="auto"/>
        <w:right w:val="none" w:sz="0" w:space="0" w:color="auto"/>
      </w:divBdr>
    </w:div>
    <w:div w:id="1369064573">
      <w:bodyDiv w:val="1"/>
      <w:marLeft w:val="0"/>
      <w:marRight w:val="0"/>
      <w:marTop w:val="0"/>
      <w:marBottom w:val="0"/>
      <w:divBdr>
        <w:top w:val="none" w:sz="0" w:space="0" w:color="auto"/>
        <w:left w:val="none" w:sz="0" w:space="0" w:color="auto"/>
        <w:bottom w:val="none" w:sz="0" w:space="0" w:color="auto"/>
        <w:right w:val="none" w:sz="0" w:space="0" w:color="auto"/>
      </w:divBdr>
    </w:div>
    <w:div w:id="1412116165">
      <w:bodyDiv w:val="1"/>
      <w:marLeft w:val="0"/>
      <w:marRight w:val="0"/>
      <w:marTop w:val="0"/>
      <w:marBottom w:val="0"/>
      <w:divBdr>
        <w:top w:val="none" w:sz="0" w:space="0" w:color="auto"/>
        <w:left w:val="none" w:sz="0" w:space="0" w:color="auto"/>
        <w:bottom w:val="none" w:sz="0" w:space="0" w:color="auto"/>
        <w:right w:val="none" w:sz="0" w:space="0" w:color="auto"/>
      </w:divBdr>
    </w:div>
    <w:div w:id="1415277903">
      <w:bodyDiv w:val="1"/>
      <w:marLeft w:val="0"/>
      <w:marRight w:val="0"/>
      <w:marTop w:val="0"/>
      <w:marBottom w:val="0"/>
      <w:divBdr>
        <w:top w:val="none" w:sz="0" w:space="0" w:color="auto"/>
        <w:left w:val="none" w:sz="0" w:space="0" w:color="auto"/>
        <w:bottom w:val="none" w:sz="0" w:space="0" w:color="auto"/>
        <w:right w:val="none" w:sz="0" w:space="0" w:color="auto"/>
      </w:divBdr>
    </w:div>
    <w:div w:id="1540167003">
      <w:bodyDiv w:val="1"/>
      <w:marLeft w:val="0"/>
      <w:marRight w:val="0"/>
      <w:marTop w:val="0"/>
      <w:marBottom w:val="0"/>
      <w:divBdr>
        <w:top w:val="none" w:sz="0" w:space="0" w:color="auto"/>
        <w:left w:val="none" w:sz="0" w:space="0" w:color="auto"/>
        <w:bottom w:val="none" w:sz="0" w:space="0" w:color="auto"/>
        <w:right w:val="none" w:sz="0" w:space="0" w:color="auto"/>
      </w:divBdr>
    </w:div>
    <w:div w:id="1544437458">
      <w:bodyDiv w:val="1"/>
      <w:marLeft w:val="0"/>
      <w:marRight w:val="0"/>
      <w:marTop w:val="0"/>
      <w:marBottom w:val="0"/>
      <w:divBdr>
        <w:top w:val="none" w:sz="0" w:space="0" w:color="auto"/>
        <w:left w:val="none" w:sz="0" w:space="0" w:color="auto"/>
        <w:bottom w:val="none" w:sz="0" w:space="0" w:color="auto"/>
        <w:right w:val="none" w:sz="0" w:space="0" w:color="auto"/>
      </w:divBdr>
    </w:div>
    <w:div w:id="1608001892">
      <w:bodyDiv w:val="1"/>
      <w:marLeft w:val="0"/>
      <w:marRight w:val="0"/>
      <w:marTop w:val="0"/>
      <w:marBottom w:val="0"/>
      <w:divBdr>
        <w:top w:val="none" w:sz="0" w:space="0" w:color="auto"/>
        <w:left w:val="none" w:sz="0" w:space="0" w:color="auto"/>
        <w:bottom w:val="none" w:sz="0" w:space="0" w:color="auto"/>
        <w:right w:val="none" w:sz="0" w:space="0" w:color="auto"/>
      </w:divBdr>
    </w:div>
    <w:div w:id="1764181201">
      <w:bodyDiv w:val="1"/>
      <w:marLeft w:val="0"/>
      <w:marRight w:val="0"/>
      <w:marTop w:val="0"/>
      <w:marBottom w:val="0"/>
      <w:divBdr>
        <w:top w:val="none" w:sz="0" w:space="0" w:color="auto"/>
        <w:left w:val="none" w:sz="0" w:space="0" w:color="auto"/>
        <w:bottom w:val="none" w:sz="0" w:space="0" w:color="auto"/>
        <w:right w:val="none" w:sz="0" w:space="0" w:color="auto"/>
      </w:divBdr>
    </w:div>
    <w:div w:id="1813598504">
      <w:bodyDiv w:val="1"/>
      <w:marLeft w:val="0"/>
      <w:marRight w:val="0"/>
      <w:marTop w:val="0"/>
      <w:marBottom w:val="0"/>
      <w:divBdr>
        <w:top w:val="none" w:sz="0" w:space="0" w:color="auto"/>
        <w:left w:val="none" w:sz="0" w:space="0" w:color="auto"/>
        <w:bottom w:val="none" w:sz="0" w:space="0" w:color="auto"/>
        <w:right w:val="none" w:sz="0" w:space="0" w:color="auto"/>
      </w:divBdr>
    </w:div>
    <w:div w:id="196171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im%C3%A9_C%C3%A9sai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Aim%C3%A9_C%C3%A9sa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3C4A4-3371-4103-B03B-EBF443D4C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4855</Words>
  <Characters>27677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Poon, Joanna</dc:creator>
  <cp:keywords/>
  <dc:description/>
  <cp:lastModifiedBy>Poon, Joanna</cp:lastModifiedBy>
  <cp:revision>7</cp:revision>
  <cp:lastPrinted>2026-04-27T16:11:00Z</cp:lastPrinted>
  <dcterms:created xsi:type="dcterms:W3CDTF">2026-05-26T23:18:00Z</dcterms:created>
  <dcterms:modified xsi:type="dcterms:W3CDTF">2026-05-27T16:36:00Z</dcterms:modified>
</cp:coreProperties>
</file>